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50" w:rightChars="-159"/>
        <w:jc w:val="center"/>
        <w:rPr>
          <w:rFonts w:hint="eastAsia"/>
          <w:b/>
          <w:bCs/>
          <w:spacing w:val="100"/>
          <w:sz w:val="36"/>
          <w:szCs w:val="36"/>
        </w:rPr>
      </w:pPr>
      <w:r>
        <w:rPr>
          <w:rFonts w:hint="eastAsia"/>
          <w:b/>
          <w:bCs/>
          <w:spacing w:val="100"/>
          <w:sz w:val="36"/>
          <w:szCs w:val="36"/>
          <w:u w:val="single"/>
        </w:rPr>
        <w:t>永嘉县</w:t>
      </w:r>
      <w:r>
        <w:rPr>
          <w:rFonts w:hint="eastAsia"/>
          <w:b/>
          <w:bCs/>
          <w:spacing w:val="100"/>
          <w:sz w:val="36"/>
          <w:szCs w:val="36"/>
          <w:u w:val="single"/>
          <w:lang w:val="en-US" w:eastAsia="zh-CN"/>
        </w:rPr>
        <w:t xml:space="preserve"> **</w:t>
      </w:r>
      <w:r>
        <w:rPr>
          <w:rFonts w:hint="eastAsia"/>
          <w:b/>
          <w:bCs/>
          <w:spacing w:val="100"/>
          <w:sz w:val="36"/>
          <w:szCs w:val="36"/>
          <w:u w:val="single"/>
          <w:lang w:eastAsia="zh-CN"/>
        </w:rPr>
        <w:t>镇（街道</w:t>
      </w:r>
      <w:r>
        <w:rPr>
          <w:rFonts w:hint="eastAsia"/>
          <w:b/>
          <w:bCs/>
          <w:spacing w:val="100"/>
          <w:sz w:val="36"/>
          <w:szCs w:val="36"/>
          <w:u w:val="single"/>
          <w:lang w:val="en-US" w:eastAsia="zh-CN"/>
        </w:rPr>
        <w:t>小额</w:t>
      </w:r>
      <w:r>
        <w:rPr>
          <w:rFonts w:hint="eastAsia"/>
          <w:b/>
          <w:bCs/>
          <w:spacing w:val="100"/>
          <w:sz w:val="36"/>
          <w:szCs w:val="36"/>
        </w:rPr>
        <w:t>建设工程</w:t>
      </w:r>
    </w:p>
    <w:p>
      <w:pPr>
        <w:ind w:right="-350" w:rightChars="-159"/>
        <w:jc w:val="center"/>
        <w:rPr>
          <w:rFonts w:hint="eastAsia"/>
          <w:b/>
          <w:bCs/>
          <w:spacing w:val="100"/>
          <w:sz w:val="48"/>
        </w:rPr>
      </w:pPr>
      <w:r>
        <w:rPr>
          <w:rFonts w:hint="eastAsia"/>
          <w:b/>
          <w:bCs/>
          <w:spacing w:val="100"/>
          <w:sz w:val="36"/>
          <w:szCs w:val="36"/>
          <w:lang w:eastAsia="zh-CN"/>
        </w:rPr>
        <w:t>发包</w:t>
      </w:r>
      <w:r>
        <w:rPr>
          <w:rFonts w:hint="eastAsia"/>
          <w:b/>
          <w:bCs/>
          <w:spacing w:val="100"/>
          <w:sz w:val="36"/>
          <w:szCs w:val="36"/>
        </w:rPr>
        <w:t>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0" w:firstLineChars="0"/>
        <w:textAlignment w:val="auto"/>
        <w:rPr>
          <w:rFonts w:hint="eastAsia" w:eastAsia="宋体"/>
          <w:sz w:val="28"/>
          <w:lang w:val="en-US" w:eastAsia="zh-CN"/>
        </w:rPr>
      </w:pPr>
      <w:r>
        <w:rPr>
          <w:rFonts w:hint="eastAsia"/>
          <w:sz w:val="28"/>
        </w:rPr>
        <w:t>编号：</w:t>
      </w:r>
    </w:p>
    <w:tbl>
      <w:tblPr>
        <w:tblStyle w:val="4"/>
        <w:tblpPr w:leftFromText="180" w:rightFromText="180" w:vertAnchor="text" w:horzAnchor="page" w:tblpXSpec="center" w:tblpY="96"/>
        <w:tblOverlap w:val="never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562"/>
        <w:gridCol w:w="7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发包人</w:t>
            </w:r>
          </w:p>
        </w:tc>
        <w:tc>
          <w:tcPr>
            <w:tcW w:w="7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承包人</w:t>
            </w:r>
          </w:p>
        </w:tc>
        <w:tc>
          <w:tcPr>
            <w:tcW w:w="7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工程项目名称及建设地点</w:t>
            </w:r>
          </w:p>
        </w:tc>
        <w:tc>
          <w:tcPr>
            <w:tcW w:w="79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内容范围</w:t>
            </w:r>
          </w:p>
        </w:tc>
        <w:tc>
          <w:tcPr>
            <w:tcW w:w="7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建设规模</w:t>
            </w:r>
          </w:p>
        </w:tc>
        <w:tc>
          <w:tcPr>
            <w:tcW w:w="7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合同形式</w:t>
            </w:r>
          </w:p>
        </w:tc>
        <w:tc>
          <w:tcPr>
            <w:tcW w:w="7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4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发包条件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发包总价</w:t>
            </w:r>
          </w:p>
        </w:tc>
        <w:tc>
          <w:tcPr>
            <w:tcW w:w="7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工期</w:t>
            </w:r>
          </w:p>
        </w:tc>
        <w:tc>
          <w:tcPr>
            <w:tcW w:w="7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发包人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92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40" w:lineRule="exact"/>
              <w:ind w:firstLine="3600" w:firstLineChars="150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发包人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单位：（盖章）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4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exact"/>
          <w:jc w:val="center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承发包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管理机构备案情况</w:t>
            </w:r>
          </w:p>
        </w:tc>
        <w:tc>
          <w:tcPr>
            <w:tcW w:w="792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40" w:lineRule="exact"/>
              <w:ind w:left="-230" w:leftChars="-294" w:right="6" w:rightChars="0" w:hanging="417" w:hangingChars="17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***镇（街道）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公共资源交易中心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盖章）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4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  <w:tc>
          <w:tcPr>
            <w:tcW w:w="7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通知书未尽事宜详见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竞包文件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主送：</w:t>
      </w:r>
      <w:r>
        <w:rPr>
          <w:rFonts w:hint="eastAsia"/>
          <w:sz w:val="24"/>
          <w:lang w:eastAsia="zh-CN"/>
        </w:rPr>
        <w:t>承包</w:t>
      </w:r>
      <w:r>
        <w:rPr>
          <w:rFonts w:hint="eastAsia"/>
          <w:sz w:val="24"/>
        </w:rPr>
        <w:t>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抄送：有关单位（一式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份）</w:t>
      </w:r>
    </w:p>
    <w:p>
      <w:pPr>
        <w:spacing w:after="5" w:line="272" w:lineRule="auto"/>
        <w:ind w:left="5" w:hanging="5"/>
        <w:jc w:val="both"/>
        <w:rPr>
          <w:sz w:val="24"/>
        </w:rPr>
      </w:pPr>
      <w:r>
        <w:rPr>
          <w:sz w:val="24"/>
        </w:rPr>
        <w:t>本表各地、各部门可根据实际情况做适当调整。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E5AB6"/>
    <w:rsid w:val="53A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482"/>
        <w:tab w:val="left" w:pos="2183"/>
        <w:tab w:val="left" w:pos="3884"/>
        <w:tab w:val="left" w:pos="5585"/>
      </w:tabs>
      <w:spacing w:after="0" w:afterLines="0"/>
      <w:ind w:firstLine="482"/>
    </w:pPr>
  </w:style>
  <w:style w:type="paragraph" w:styleId="3">
    <w:name w:val="Body Text"/>
    <w:basedOn w:val="1"/>
    <w:qFormat/>
    <w:uiPriority w:val="0"/>
    <w:pPr>
      <w:tabs>
        <w:tab w:val="left" w:pos="482"/>
        <w:tab w:val="left" w:pos="2183"/>
        <w:tab w:val="left" w:pos="3884"/>
        <w:tab w:val="left" w:pos="5585"/>
      </w:tabs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2021-04-02T09:25:00Z</dcterms:created>
  <dc:creator>雀鹰</dc:creator>
  <cp:lastModifiedBy>雀鹰</cp:lastModifiedBy>
  <dcterms:modified xsi:type="dcterms:W3CDTF">2021-04-02T09:27:09Z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2DE001A475DF418EB2C0DE5BDAF7373B</vt:lpwstr>
  </property>
</Properties>
</file>