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758F" w:rsidRDefault="00A428DA">
      <w:pPr>
        <w:pStyle w:val="13"/>
        <w:jc w:val="center"/>
        <w:rPr>
          <w:rFonts w:eastAsia="黑体"/>
          <w:b/>
          <w:sz w:val="52"/>
          <w:szCs w:val="52"/>
        </w:rPr>
      </w:pPr>
      <w:r>
        <w:rPr>
          <w:rFonts w:eastAsia="思源宋体 CN Light"/>
          <w:noProof/>
        </w:rPr>
        <mc:AlternateContent>
          <mc:Choice Requires="wpc">
            <w:drawing>
              <wp:inline distT="0" distB="0" distL="0" distR="0">
                <wp:extent cx="5278120" cy="3252470"/>
                <wp:effectExtent l="0" t="0" r="55880" b="0"/>
                <wp:docPr id="1352" name="画布 1352"/>
                <wp:cNvGraphicFramePr/>
                <a:graphic xmlns:a="http://schemas.openxmlformats.org/drawingml/2006/main">
                  <a:graphicData uri="http://schemas.microsoft.com/office/word/2010/wordprocessingCanvas">
                    <wpc:wpc>
                      <wpc:bg>
                        <a:noFill/>
                      </wpc:bg>
                      <wpc:whole/>
                      <wps:wsp>
                        <wps:cNvPr id="1" name="Text Box 4"/>
                        <wps:cNvSpPr txBox="1">
                          <a:spLocks noChangeArrowheads="1"/>
                        </wps:cNvSpPr>
                        <wps:spPr bwMode="auto">
                          <a:xfrm>
                            <a:off x="9525" y="2860675"/>
                            <a:ext cx="5316855" cy="261620"/>
                          </a:xfrm>
                          <a:prstGeom prst="rect">
                            <a:avLst/>
                          </a:prstGeom>
                          <a:solidFill>
                            <a:srgbClr val="C0C0C0"/>
                          </a:solidFill>
                          <a:ln>
                            <a:noFill/>
                          </a:ln>
                        </wps:spPr>
                        <wps:txbx>
                          <w:txbxContent>
                            <w:p w:rsidR="0045758F" w:rsidRDefault="0045758F">
                              <w:pPr>
                                <w:spacing w:before="120" w:after="120"/>
                                <w:ind w:firstLine="420"/>
                                <w:rPr>
                                  <w:rFonts w:eastAsia="思源宋体 CN Light"/>
                                </w:rPr>
                              </w:pPr>
                            </w:p>
                          </w:txbxContent>
                        </wps:txbx>
                        <wps:bodyPr rot="0" vert="horz" wrap="square" lIns="91440" tIns="45720" rIns="91440" bIns="45720" anchor="t" anchorCtr="0" upright="1">
                          <a:noAutofit/>
                        </wps:bodyPr>
                      </wps:wsp>
                      <wps:wsp>
                        <wps:cNvPr id="6" name="Text Box 5"/>
                        <wps:cNvSpPr txBox="1">
                          <a:spLocks noChangeArrowheads="1"/>
                        </wps:cNvSpPr>
                        <wps:spPr bwMode="auto">
                          <a:xfrm>
                            <a:off x="401955" y="1609725"/>
                            <a:ext cx="4455795" cy="1111250"/>
                          </a:xfrm>
                          <a:prstGeom prst="rect">
                            <a:avLst/>
                          </a:prstGeom>
                          <a:noFill/>
                          <a:ln>
                            <a:noFill/>
                          </a:ln>
                        </wps:spPr>
                        <wps:txbx>
                          <w:txbxContent>
                            <w:p w:rsidR="0045758F" w:rsidRDefault="00A428DA">
                              <w:pPr>
                                <w:jc w:val="center"/>
                                <w:rPr>
                                  <w:rFonts w:ascii="思源宋体 CN Light" w:eastAsia="思源宋体 CN Light" w:hAnsi="思源宋体 CN Light" w:cs="思源宋体 CN Light"/>
                                  <w:b/>
                                  <w:bCs/>
                                  <w:sz w:val="28"/>
                                  <w:szCs w:val="28"/>
                                </w:rPr>
                              </w:pPr>
                              <w:r>
                                <w:rPr>
                                  <w:rFonts w:ascii="思源宋体 CN Light" w:eastAsia="思源宋体 CN Light" w:hAnsi="思源宋体 CN Light" w:cs="思源宋体 CN Light" w:hint="eastAsia"/>
                                  <w:b/>
                                  <w:bCs/>
                                  <w:sz w:val="28"/>
                                  <w:szCs w:val="28"/>
                                </w:rPr>
                                <w:t>国泰新点软件股份有限公司</w:t>
                              </w:r>
                            </w:p>
                            <w:p w:rsidR="0045758F" w:rsidRDefault="00A428DA">
                              <w:pPr>
                                <w:jc w:val="center"/>
                                <w:rPr>
                                  <w:rFonts w:eastAsia="思源宋体 CN Light"/>
                                </w:rPr>
                              </w:pPr>
                              <w:r>
                                <w:rPr>
                                  <w:rFonts w:ascii="Times New Roman" w:eastAsia="思源宋体 CN Light" w:hAnsi="Times New Roman" w:cs="Times New Roman" w:hint="eastAsia"/>
                                  <w:szCs w:val="21"/>
                                </w:rPr>
                                <w:t>地址：张家港市杨舍镇江帆路</w:t>
                              </w:r>
                              <w:r>
                                <w:rPr>
                                  <w:rFonts w:ascii="Times New Roman" w:eastAsia="思源宋体 CN Light" w:hAnsi="Times New Roman" w:cs="Times New Roman" w:hint="eastAsia"/>
                                  <w:szCs w:val="21"/>
                                </w:rPr>
                                <w:t>8</w:t>
                              </w:r>
                              <w:r>
                                <w:rPr>
                                  <w:rFonts w:ascii="Times New Roman" w:eastAsia="思源宋体 CN Light" w:hAnsi="Times New Roman" w:cs="Times New Roman" w:hint="eastAsia"/>
                                  <w:szCs w:val="21"/>
                                </w:rPr>
                                <w:t>号（</w:t>
                              </w:r>
                              <w:r>
                                <w:rPr>
                                  <w:rFonts w:ascii="Times New Roman" w:eastAsia="思源宋体 CN Light" w:hAnsi="Times New Roman" w:cs="Times New Roman" w:hint="eastAsia"/>
                                  <w:b/>
                                  <w:bCs/>
                                  <w:color w:val="0000FF"/>
                                  <w:szCs w:val="21"/>
                                </w:rPr>
                                <w:t>http://www.epoint.com.cn</w:t>
                              </w:r>
                              <w:r>
                                <w:rPr>
                                  <w:rFonts w:ascii="Times New Roman" w:eastAsia="思源宋体 CN Light" w:hAnsi="Times New Roman" w:cs="Times New Roman" w:hint="eastAsia"/>
                                  <w:szCs w:val="21"/>
                                </w:rPr>
                                <w:t>）</w:t>
                              </w:r>
                            </w:p>
                            <w:p w:rsidR="0045758F" w:rsidRDefault="0045758F">
                              <w:pPr>
                                <w:pStyle w:val="20"/>
                                <w:ind w:firstLine="420"/>
                                <w:rPr>
                                  <w:rFonts w:eastAsia="思源宋体 CN Light"/>
                                </w:rPr>
                              </w:pPr>
                            </w:p>
                            <w:p w:rsidR="0045758F" w:rsidRDefault="0045758F">
                              <w:pPr>
                                <w:pStyle w:val="20"/>
                                <w:ind w:firstLine="420"/>
                                <w:rPr>
                                  <w:rFonts w:eastAsia="思源宋体 CN Light"/>
                                </w:rPr>
                              </w:pPr>
                            </w:p>
                          </w:txbxContent>
                        </wps:txbx>
                        <wps:bodyPr rot="0" vert="horz" wrap="square" lIns="0" tIns="0" rIns="0" bIns="0" anchor="t" anchorCtr="0" upright="1">
                          <a:noAutofit/>
                        </wps:bodyPr>
                      </wps:wsp>
                      <pic:pic xmlns:pic="http://schemas.openxmlformats.org/drawingml/2006/picture">
                        <pic:nvPicPr>
                          <pic:cNvPr id="9" name="Picture 16" descr="公司LOGO2018版"/>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983615" y="349885"/>
                            <a:ext cx="3347720" cy="765175"/>
                          </a:xfrm>
                          <a:prstGeom prst="rect">
                            <a:avLst/>
                          </a:prstGeom>
                          <a:noFill/>
                          <a:ln>
                            <a:noFill/>
                          </a:ln>
                        </pic:spPr>
                      </pic:pic>
                    </wpc:wpc>
                  </a:graphicData>
                </a:graphic>
              </wp:inline>
            </w:drawing>
          </mc:Choice>
          <mc:Fallback>
            <w:pict>
              <v:group id="画布 1352" o:spid="_x0000_s1026" editas="canvas" style="width:415.6pt;height:256.1pt;mso-position-horizontal-relative:char;mso-position-vertical-relative:line" coordsize="52781,32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781;height:32524;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95;top:28606;width:53168;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" fillcolor="silver" stroked="f">
                  <v:textbox>
                    <w:txbxContent>
                      <w:p w:rsidR="0045758F" w:rsidRDefault="0045758F">
                        <w:pPr>
                          <w:spacing w:before="120" w:after="120"/>
                          <w:ind w:firstLine="420"/>
                          <w:rPr>
                            <w:rFonts w:eastAsia="思源宋体 CN Light"/>
                          </w:rPr>
                        </w:pPr>
                      </w:p>
                    </w:txbxContent>
                  </v:textbox>
                </v:shape>
                <v:shape id="Text Box 5" o:spid="_x0000_s1029" type="#_x0000_t202" style="position:absolute;left:4019;top:16097;width:44558;height:11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rsidR="0045758F" w:rsidRDefault="00A428DA">
                        <w:pPr>
                          <w:jc w:val="center"/>
                          <w:rPr>
                            <w:rFonts w:ascii="思源宋体 CN Light" w:eastAsia="思源宋体 CN Light" w:hAnsi="思源宋体 CN Light" w:cs="思源宋体 CN Light"/>
                            <w:b/>
                            <w:bCs/>
                            <w:sz w:val="28"/>
                            <w:szCs w:val="28"/>
                          </w:rPr>
                        </w:pPr>
                        <w:r>
                          <w:rPr>
                            <w:rFonts w:ascii="思源宋体 CN Light" w:eastAsia="思源宋体 CN Light" w:hAnsi="思源宋体 CN Light" w:cs="思源宋体 CN Light" w:hint="eastAsia"/>
                            <w:b/>
                            <w:bCs/>
                            <w:sz w:val="28"/>
                            <w:szCs w:val="28"/>
                          </w:rPr>
                          <w:t>国泰新点软件股份有限公司</w:t>
                        </w:r>
                      </w:p>
                      <w:p w:rsidR="0045758F" w:rsidRDefault="00A428DA">
                        <w:pPr>
                          <w:jc w:val="center"/>
                          <w:rPr>
                            <w:rFonts w:eastAsia="思源宋体 CN Light"/>
                          </w:rPr>
                        </w:pPr>
                        <w:r>
                          <w:rPr>
                            <w:rFonts w:ascii="Times New Roman" w:eastAsia="思源宋体 CN Light" w:hAnsi="Times New Roman" w:cs="Times New Roman" w:hint="eastAsia"/>
                            <w:szCs w:val="21"/>
                          </w:rPr>
                          <w:t>地址：张家港市杨舍镇江帆路</w:t>
                        </w:r>
                        <w:r>
                          <w:rPr>
                            <w:rFonts w:ascii="Times New Roman" w:eastAsia="思源宋体 CN Light" w:hAnsi="Times New Roman" w:cs="Times New Roman" w:hint="eastAsia"/>
                            <w:szCs w:val="21"/>
                          </w:rPr>
                          <w:t>8</w:t>
                        </w:r>
                        <w:r>
                          <w:rPr>
                            <w:rFonts w:ascii="Times New Roman" w:eastAsia="思源宋体 CN Light" w:hAnsi="Times New Roman" w:cs="Times New Roman" w:hint="eastAsia"/>
                            <w:szCs w:val="21"/>
                          </w:rPr>
                          <w:t>号（</w:t>
                        </w:r>
                        <w:r>
                          <w:rPr>
                            <w:rFonts w:ascii="Times New Roman" w:eastAsia="思源宋体 CN Light" w:hAnsi="Times New Roman" w:cs="Times New Roman" w:hint="eastAsia"/>
                            <w:b/>
                            <w:bCs/>
                            <w:color w:val="0000FF"/>
                            <w:szCs w:val="21"/>
                          </w:rPr>
                          <w:t>http://www.epoint.com.cn</w:t>
                        </w:r>
                        <w:r>
                          <w:rPr>
                            <w:rFonts w:ascii="Times New Roman" w:eastAsia="思源宋体 CN Light" w:hAnsi="Times New Roman" w:cs="Times New Roman" w:hint="eastAsia"/>
                            <w:szCs w:val="21"/>
                          </w:rPr>
                          <w:t>）</w:t>
                        </w:r>
                      </w:p>
                      <w:p w:rsidR="0045758F" w:rsidRDefault="0045758F">
                        <w:pPr>
                          <w:pStyle w:val="20"/>
                          <w:ind w:firstLine="420"/>
                          <w:rPr>
                            <w:rFonts w:eastAsia="思源宋体 CN Light"/>
                          </w:rPr>
                        </w:pPr>
                      </w:p>
                      <w:p w:rsidR="0045758F" w:rsidRDefault="0045758F">
                        <w:pPr>
                          <w:pStyle w:val="20"/>
                          <w:ind w:firstLine="420"/>
                          <w:rPr>
                            <w:rFonts w:eastAsia="思源宋体 CN Light"/>
                          </w:rPr>
                        </w:pPr>
                      </w:p>
                    </w:txbxContent>
                  </v:textbox>
                </v:shape>
                <v:shape id="Picture 16" o:spid="_x0000_s1030" type="#_x0000_t75" alt="公司LOGO2018版" style="position:absolute;left:9836;top:3498;width:33477;height:7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">
                  <v:imagedata r:id="rId10" o:title="公司LOGO2018版"/>
                </v:shape>
                <w10:anchorlock/>
              </v:group>
            </w:pict>
          </mc:Fallback>
        </mc:AlternateContent>
      </w:r>
    </w:p>
    <w:p w:rsidR="0045758F" w:rsidRDefault="0045758F">
      <w:pPr>
        <w:jc w:val="distribute"/>
        <w:rPr>
          <w:rFonts w:ascii="宋体" w:eastAsia="宋体" w:hAnsi="宋体" w:cs="宋体"/>
          <w:b/>
          <w:spacing w:val="-70"/>
          <w:sz w:val="72"/>
          <w:szCs w:val="72"/>
        </w:rPr>
      </w:pPr>
    </w:p>
    <w:p w:rsidR="0045758F" w:rsidRDefault="005B654B">
      <w:pPr>
        <w:jc w:val="center"/>
        <w:rPr>
          <w:rFonts w:ascii="思源黑体 CN Regular" w:eastAsia="思源黑体 CN Regular" w:hAnsi="思源黑体 CN Regular" w:cs="思源黑体 CN Regular"/>
          <w:b/>
          <w:bCs/>
          <w:sz w:val="52"/>
          <w:szCs w:val="52"/>
        </w:rPr>
      </w:pPr>
      <w:r>
        <w:rPr>
          <w:rFonts w:ascii="思源黑体 CN Regular" w:eastAsia="思源黑体 CN Regular" w:hAnsi="思源黑体 CN Regular" w:cs="思源黑体 CN Regular" w:hint="eastAsia"/>
          <w:b/>
          <w:bCs/>
          <w:sz w:val="52"/>
          <w:szCs w:val="52"/>
        </w:rPr>
        <w:t>永嘉县</w:t>
      </w:r>
      <w:r w:rsidR="00A428DA">
        <w:rPr>
          <w:rFonts w:ascii="思源黑体 CN Regular" w:eastAsia="思源黑体 CN Regular" w:hAnsi="思源黑体 CN Regular" w:cs="思源黑体 CN Regular" w:hint="eastAsia"/>
          <w:b/>
          <w:bCs/>
          <w:sz w:val="52"/>
          <w:szCs w:val="52"/>
        </w:rPr>
        <w:t>不见面开标大厅</w:t>
      </w:r>
    </w:p>
    <w:p w:rsidR="00146040" w:rsidRDefault="00A428DA">
      <w:pPr>
        <w:jc w:val="center"/>
        <w:rPr>
          <w:rFonts w:ascii="思源黑体 CN Regular" w:eastAsia="思源黑体 CN Regular" w:hAnsi="思源黑体 CN Regular" w:cs="思源黑体 CN Regular"/>
          <w:b/>
          <w:bCs/>
          <w:sz w:val="52"/>
          <w:szCs w:val="52"/>
        </w:rPr>
      </w:pPr>
      <w:r>
        <w:rPr>
          <w:rFonts w:ascii="思源黑体 CN Regular" w:eastAsia="思源黑体 CN Regular" w:hAnsi="思源黑体 CN Regular" w:cs="思源黑体 CN Regular" w:hint="eastAsia"/>
          <w:b/>
          <w:bCs/>
          <w:sz w:val="52"/>
          <w:szCs w:val="52"/>
        </w:rPr>
        <w:t>招标代理</w:t>
      </w:r>
    </w:p>
    <w:p w:rsidR="0045758F" w:rsidRDefault="00A428DA">
      <w:pPr>
        <w:jc w:val="center"/>
        <w:rPr>
          <w:rFonts w:ascii="思源黑体 CN Regular" w:eastAsia="思源黑体 CN Regular" w:hAnsi="思源黑体 CN Regular" w:cs="思源黑体 CN Regular"/>
          <w:b/>
          <w:bCs/>
          <w:sz w:val="52"/>
          <w:szCs w:val="52"/>
        </w:rPr>
      </w:pPr>
      <w:r>
        <w:rPr>
          <w:rFonts w:ascii="思源黑体 CN Regular" w:eastAsia="思源黑体 CN Regular" w:hAnsi="思源黑体 CN Regular" w:cs="思源黑体 CN Regular" w:hint="eastAsia"/>
          <w:b/>
          <w:bCs/>
          <w:sz w:val="52"/>
          <w:szCs w:val="52"/>
        </w:rPr>
        <w:t>操作手册</w:t>
      </w:r>
    </w:p>
    <w:p w:rsidR="0045758F" w:rsidRDefault="0045758F">
      <w:pPr>
        <w:pStyle w:val="20"/>
        <w:ind w:firstLineChars="0" w:firstLine="0"/>
        <w:rPr>
          <w:rFonts w:ascii="宋体" w:eastAsia="宋体" w:hAnsi="宋体"/>
        </w:rPr>
      </w:pPr>
    </w:p>
    <w:p w:rsidR="0045758F" w:rsidRDefault="0045758F">
      <w:pPr>
        <w:pStyle w:val="20"/>
        <w:ind w:firstLineChars="0" w:firstLine="0"/>
        <w:rPr>
          <w:rFonts w:ascii="宋体" w:eastAsia="宋体" w:hAnsi="宋体"/>
        </w:rPr>
      </w:pPr>
    </w:p>
    <w:p w:rsidR="0045758F" w:rsidRDefault="0045758F">
      <w:pPr>
        <w:pStyle w:val="20"/>
        <w:ind w:firstLineChars="0" w:firstLine="0"/>
        <w:rPr>
          <w:rFonts w:ascii="宋体" w:eastAsia="宋体" w:hAnsi="宋体"/>
        </w:rPr>
      </w:pPr>
    </w:p>
    <w:p w:rsidR="00146040" w:rsidRDefault="00146040">
      <w:pPr>
        <w:widowControl/>
        <w:jc w:val="left"/>
        <w:rPr>
          <w:rFonts w:ascii="宋体" w:eastAsia="宋体" w:hAnsi="宋体" w:cs="宋体"/>
          <w:b/>
          <w:spacing w:val="200"/>
          <w:sz w:val="32"/>
          <w:szCs w:val="32"/>
        </w:rPr>
      </w:pPr>
      <w:r>
        <w:rPr>
          <w:rFonts w:ascii="宋体" w:eastAsia="宋体" w:hAnsi="宋体" w:cs="宋体"/>
          <w:b/>
          <w:spacing w:val="200"/>
          <w:sz w:val="32"/>
          <w:szCs w:val="32"/>
        </w:rPr>
        <w:br w:type="page"/>
      </w:r>
    </w:p>
    <w:p w:rsidR="00146040" w:rsidRDefault="00146040" w:rsidP="00146040">
      <w:pPr>
        <w:pStyle w:val="1"/>
        <w:widowControl/>
        <w:numPr>
          <w:ilvl w:val="0"/>
          <w:numId w:val="8"/>
        </w:numPr>
        <w:rPr>
          <w:rFonts w:ascii="思源宋体 CN Light" w:eastAsia="思源宋体 CN Light" w:hAnsi="思源宋体 CN Light" w:cs="思源宋体 CN Light"/>
          <w:szCs w:val="44"/>
        </w:rPr>
      </w:pPr>
      <w:r w:rsidRPr="00146040">
        <w:rPr>
          <w:rFonts w:ascii="思源宋体 CN Light" w:eastAsia="思源宋体 CN Light" w:hAnsi="思源宋体 CN Light" w:cs="思源宋体 CN Light" w:hint="eastAsia"/>
          <w:szCs w:val="44"/>
        </w:rPr>
        <w:lastRenderedPageBreak/>
        <w:t>环境配置</w:t>
      </w:r>
    </w:p>
    <w:p w:rsidR="00146040" w:rsidRPr="00146040" w:rsidRDefault="00146040" w:rsidP="00146040">
      <w:pPr>
        <w:spacing w:line="360" w:lineRule="auto"/>
        <w:ind w:firstLine="420"/>
        <w:rPr>
          <w:rFonts w:ascii="Times New Roman" w:eastAsia="思源宋体 CN Light" w:hAnsi="Times New Roman" w:cs="Times New Roman"/>
          <w:szCs w:val="44"/>
        </w:rPr>
      </w:pPr>
      <w:r w:rsidRPr="00146040">
        <w:rPr>
          <w:rFonts w:ascii="Times New Roman" w:eastAsia="思源宋体 CN Light" w:hAnsi="Times New Roman" w:cs="Times New Roman" w:hint="eastAsia"/>
          <w:szCs w:val="44"/>
        </w:rPr>
        <w:t>1</w:t>
      </w:r>
      <w:r w:rsidRPr="00146040">
        <w:rPr>
          <w:rFonts w:ascii="Times New Roman" w:eastAsia="思源宋体 CN Light" w:hAnsi="Times New Roman" w:cs="Times New Roman" w:hint="eastAsia"/>
          <w:szCs w:val="44"/>
        </w:rPr>
        <w:t>、必须使用</w:t>
      </w:r>
      <w:r w:rsidRPr="00146040">
        <w:rPr>
          <w:rFonts w:ascii="Times New Roman" w:eastAsia="思源宋体 CN Light" w:hAnsi="Times New Roman" w:cs="Times New Roman" w:hint="eastAsia"/>
          <w:szCs w:val="44"/>
        </w:rPr>
        <w:t>ie11</w:t>
      </w:r>
      <w:r w:rsidRPr="00146040">
        <w:rPr>
          <w:rFonts w:ascii="Times New Roman" w:eastAsia="思源宋体 CN Light" w:hAnsi="Times New Roman" w:cs="Times New Roman" w:hint="eastAsia"/>
          <w:szCs w:val="44"/>
        </w:rPr>
        <w:t>浏览器，按照</w:t>
      </w:r>
      <w:r w:rsidRPr="00146040">
        <w:rPr>
          <w:rFonts w:ascii="Times New Roman" w:eastAsia="思源宋体 CN Light" w:hAnsi="Times New Roman" w:cs="Times New Roman" w:hint="eastAsia"/>
          <w:szCs w:val="44"/>
        </w:rPr>
        <w:t>1.1</w:t>
      </w:r>
      <w:r w:rsidRPr="00146040">
        <w:rPr>
          <w:rFonts w:ascii="Times New Roman" w:eastAsia="思源宋体 CN Light" w:hAnsi="Times New Roman" w:cs="Times New Roman" w:hint="eastAsia"/>
          <w:szCs w:val="44"/>
        </w:rPr>
        <w:t>驱动安装正确安装驱动并使用</w:t>
      </w:r>
      <w:r w:rsidRPr="00146040">
        <w:rPr>
          <w:rFonts w:ascii="Times New Roman" w:eastAsia="思源宋体 CN Light" w:hAnsi="Times New Roman" w:cs="Times New Roman" w:hint="eastAsia"/>
          <w:szCs w:val="44"/>
        </w:rPr>
        <w:t>CA</w:t>
      </w:r>
      <w:r w:rsidRPr="00146040">
        <w:rPr>
          <w:rFonts w:ascii="Times New Roman" w:eastAsia="思源宋体 CN Light" w:hAnsi="Times New Roman" w:cs="Times New Roman" w:hint="eastAsia"/>
          <w:szCs w:val="44"/>
        </w:rPr>
        <w:t>锁登录开标大厅</w:t>
      </w:r>
    </w:p>
    <w:p w:rsidR="00146040" w:rsidRPr="00146040" w:rsidRDefault="00146040" w:rsidP="00146040">
      <w:pPr>
        <w:spacing w:line="360" w:lineRule="auto"/>
        <w:ind w:firstLine="420"/>
        <w:rPr>
          <w:rFonts w:ascii="Times New Roman" w:eastAsia="思源宋体 CN Light" w:hAnsi="Times New Roman" w:cs="Times New Roman"/>
          <w:szCs w:val="44"/>
        </w:rPr>
      </w:pPr>
      <w:r w:rsidRPr="00146040">
        <w:rPr>
          <w:rFonts w:ascii="Times New Roman" w:eastAsia="思源宋体 CN Light" w:hAnsi="Times New Roman" w:cs="Times New Roman" w:hint="eastAsia"/>
          <w:szCs w:val="44"/>
        </w:rPr>
        <w:t>2</w:t>
      </w:r>
      <w:r w:rsidRPr="00146040">
        <w:rPr>
          <w:rFonts w:ascii="Times New Roman" w:eastAsia="思源宋体 CN Light" w:hAnsi="Times New Roman" w:cs="Times New Roman" w:hint="eastAsia"/>
          <w:szCs w:val="44"/>
        </w:rPr>
        <w:t>、安装新点直播播放器，确保</w:t>
      </w:r>
      <w:r w:rsidRPr="00146040">
        <w:rPr>
          <w:rFonts w:ascii="Times New Roman" w:eastAsia="思源宋体 CN Light" w:hAnsi="Times New Roman" w:cs="Times New Roman" w:hint="eastAsia"/>
          <w:szCs w:val="44"/>
        </w:rPr>
        <w:t>IE11</w:t>
      </w:r>
      <w:r w:rsidRPr="00146040">
        <w:rPr>
          <w:rFonts w:ascii="Times New Roman" w:eastAsia="思源宋体 CN Light" w:hAnsi="Times New Roman" w:cs="Times New Roman" w:hint="eastAsia"/>
          <w:szCs w:val="44"/>
        </w:rPr>
        <w:t>浏览器能够正常观看视频。</w:t>
      </w:r>
    </w:p>
    <w:p w:rsidR="00146040" w:rsidRPr="00146040" w:rsidRDefault="00146040" w:rsidP="00146040">
      <w:pPr>
        <w:spacing w:line="360" w:lineRule="auto"/>
        <w:ind w:firstLine="420"/>
        <w:rPr>
          <w:rFonts w:ascii="Times New Roman" w:eastAsia="思源宋体 CN Light" w:hAnsi="Times New Roman" w:cs="Times New Roman"/>
          <w:szCs w:val="44"/>
        </w:rPr>
      </w:pPr>
      <w:r w:rsidRPr="00146040">
        <w:rPr>
          <w:rFonts w:ascii="Times New Roman" w:eastAsia="思源宋体 CN Light" w:hAnsi="Times New Roman" w:cs="Times New Roman" w:hint="eastAsia"/>
          <w:szCs w:val="44"/>
        </w:rPr>
        <w:t>3</w:t>
      </w:r>
      <w:r w:rsidRPr="00146040">
        <w:rPr>
          <w:rFonts w:ascii="Times New Roman" w:eastAsia="思源宋体 CN Light" w:hAnsi="Times New Roman" w:cs="Times New Roman" w:hint="eastAsia"/>
          <w:szCs w:val="44"/>
        </w:rPr>
        <w:t>、电脑不低于</w:t>
      </w:r>
      <w:r w:rsidRPr="00146040">
        <w:rPr>
          <w:rFonts w:ascii="Times New Roman" w:eastAsia="思源宋体 CN Light" w:hAnsi="Times New Roman" w:cs="Times New Roman" w:hint="eastAsia"/>
          <w:szCs w:val="44"/>
        </w:rPr>
        <w:t>4G</w:t>
      </w:r>
      <w:r w:rsidRPr="00146040">
        <w:rPr>
          <w:rFonts w:ascii="Times New Roman" w:eastAsia="思源宋体 CN Light" w:hAnsi="Times New Roman" w:cs="Times New Roman" w:hint="eastAsia"/>
          <w:szCs w:val="44"/>
        </w:rPr>
        <w:t>内存，尽量提高电脑配置。</w:t>
      </w:r>
    </w:p>
    <w:p w:rsidR="00146040" w:rsidRPr="000A467D" w:rsidRDefault="00146040" w:rsidP="00146040">
      <w:pPr>
        <w:pStyle w:val="20"/>
        <w:ind w:left="420" w:firstLineChars="0" w:firstLine="0"/>
        <w:rPr>
          <w:rFonts w:hint="eastAsia"/>
        </w:rPr>
      </w:pPr>
      <w:r>
        <w:rPr>
          <w:rFonts w:ascii="Times New Roman" w:eastAsia="思源宋体 CN Light" w:hAnsi="Times New Roman" w:cs="Times New Roman" w:hint="eastAsia"/>
          <w:szCs w:val="44"/>
        </w:rPr>
        <w:t>4</w:t>
      </w:r>
      <w:r>
        <w:rPr>
          <w:rFonts w:ascii="Times New Roman" w:eastAsia="思源宋体 CN Light" w:hAnsi="Times New Roman" w:cs="Times New Roman" w:hint="eastAsia"/>
          <w:szCs w:val="44"/>
        </w:rPr>
        <w:t>、确保电脑本身具有音效外放功能，如未听到声音，进入开标大厅后请先切换至“主持人桌面分享”。</w:t>
      </w:r>
    </w:p>
    <w:p w:rsidR="00146040" w:rsidRPr="00146040" w:rsidRDefault="00146040" w:rsidP="00146040">
      <w:pPr>
        <w:rPr>
          <w:rFonts w:hint="eastAsia"/>
        </w:rPr>
      </w:pPr>
    </w:p>
    <w:p w:rsidR="00146040" w:rsidRPr="006924B7" w:rsidRDefault="00146040" w:rsidP="00146040">
      <w:pPr>
        <w:spacing w:line="360" w:lineRule="auto"/>
        <w:jc w:val="left"/>
        <w:outlineLvl w:val="1"/>
        <w:rPr>
          <w:rFonts w:ascii="宋体" w:eastAsia="宋体" w:hAnsi="宋体" w:cs="Times New Roman"/>
          <w:b/>
          <w:sz w:val="24"/>
          <w:szCs w:val="24"/>
        </w:rPr>
      </w:pPr>
      <w:r w:rsidRPr="006924B7">
        <w:rPr>
          <w:rFonts w:ascii="宋体" w:eastAsia="宋体" w:hAnsi="宋体" w:cs="Times New Roman"/>
          <w:b/>
          <w:sz w:val="24"/>
          <w:szCs w:val="24"/>
        </w:rPr>
        <w:t>1</w:t>
      </w:r>
      <w:r>
        <w:rPr>
          <w:rFonts w:ascii="宋体" w:eastAsia="宋体" w:hAnsi="宋体" w:cs="Times New Roman"/>
          <w:b/>
          <w:sz w:val="24"/>
          <w:szCs w:val="24"/>
        </w:rPr>
        <w:t>.1</w:t>
      </w:r>
      <w:r w:rsidRPr="006924B7">
        <w:rPr>
          <w:rFonts w:ascii="宋体" w:eastAsia="宋体" w:hAnsi="宋体" w:cs="Times New Roman" w:hint="eastAsia"/>
          <w:b/>
          <w:sz w:val="24"/>
          <w:szCs w:val="24"/>
        </w:rPr>
        <w:t>驱动安装</w:t>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投标文件制作工具中已打包驱动，若已安装制作工具则无需再安装驱动。</w:t>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在永嘉县限额工程分网（</w:t>
      </w:r>
      <w:r w:rsidRPr="006924B7">
        <w:rPr>
          <w:rFonts w:ascii="宋体" w:eastAsia="宋体" w:hAnsi="宋体" w:cs="Times New Roman"/>
          <w:sz w:val="24"/>
          <w:szCs w:val="24"/>
        </w:rPr>
        <w:t>http://xejy.yj.gov.cn:8080/</w:t>
      </w:r>
      <w:r w:rsidRPr="006924B7">
        <w:rPr>
          <w:rFonts w:ascii="宋体" w:eastAsia="宋体" w:hAnsi="宋体" w:cs="Times New Roman" w:hint="eastAsia"/>
          <w:sz w:val="24"/>
          <w:szCs w:val="24"/>
        </w:rPr>
        <w:t>）资源下载处下载系统驱动，驱动视需要安装，如需在系统中查看、打印pdf以及使用C</w:t>
      </w:r>
      <w:r w:rsidRPr="006924B7">
        <w:rPr>
          <w:rFonts w:ascii="宋体" w:eastAsia="宋体" w:hAnsi="宋体" w:cs="Times New Roman"/>
          <w:sz w:val="24"/>
          <w:szCs w:val="24"/>
        </w:rPr>
        <w:t>A</w:t>
      </w:r>
      <w:r w:rsidRPr="006924B7">
        <w:rPr>
          <w:rFonts w:ascii="宋体" w:eastAsia="宋体" w:hAnsi="宋体" w:cs="Times New Roman" w:hint="eastAsia"/>
          <w:sz w:val="24"/>
          <w:szCs w:val="24"/>
        </w:rPr>
        <w:t>锁功能，必须安装驱动才可。</w:t>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noProof/>
          <w:sz w:val="24"/>
          <w:szCs w:val="24"/>
        </w:rPr>
        <w:drawing>
          <wp:inline distT="0" distB="0" distL="0" distR="0" wp14:anchorId="48ECCDFB" wp14:editId="3FA6E888">
            <wp:extent cx="5274310" cy="181673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1816735"/>
                    </a:xfrm>
                    <a:prstGeom prst="rect">
                      <a:avLst/>
                    </a:prstGeom>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驱动下载后点击驱动安装文件</w:t>
      </w:r>
      <w:r w:rsidRPr="006924B7">
        <w:rPr>
          <w:rFonts w:ascii="宋体" w:eastAsia="宋体" w:hAnsi="宋体" w:cs="Times New Roman"/>
          <w:noProof/>
          <w:sz w:val="24"/>
          <w:szCs w:val="24"/>
        </w:rPr>
        <w:drawing>
          <wp:inline distT="0" distB="0" distL="0" distR="0" wp14:anchorId="013374CA" wp14:editId="2E141285">
            <wp:extent cx="1114425" cy="1400175"/>
            <wp:effectExtent l="0" t="0" r="952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14425" cy="1400175"/>
                    </a:xfrm>
                    <a:prstGeom prst="rect">
                      <a:avLst/>
                    </a:prstGeom>
                  </pic:spPr>
                </pic:pic>
              </a:graphicData>
            </a:graphic>
          </wp:inline>
        </w:drawing>
      </w:r>
      <w:r w:rsidRPr="006924B7">
        <w:rPr>
          <w:rFonts w:ascii="宋体" w:eastAsia="宋体" w:hAnsi="宋体" w:cs="Times New Roman" w:hint="eastAsia"/>
          <w:sz w:val="24"/>
          <w:szCs w:val="24"/>
        </w:rPr>
        <w:t>进入驱动安装界面，可快速安装（安装在C：/</w:t>
      </w:r>
      <w:r w:rsidRPr="006924B7">
        <w:rPr>
          <w:rFonts w:ascii="宋体" w:eastAsia="宋体" w:hAnsi="宋体" w:cs="Times New Roman"/>
          <w:sz w:val="24"/>
          <w:szCs w:val="24"/>
        </w:rPr>
        <w:t>Epoint</w:t>
      </w:r>
      <w:r w:rsidRPr="006924B7">
        <w:rPr>
          <w:rFonts w:ascii="宋体" w:eastAsia="宋体" w:hAnsi="宋体" w:cs="Times New Roman" w:hint="eastAsia"/>
          <w:sz w:val="24"/>
          <w:szCs w:val="24"/>
        </w:rPr>
        <w:t>目录下）或者通过自定义安装更改安装目录</w:t>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noProof/>
          <w:sz w:val="24"/>
          <w:szCs w:val="24"/>
        </w:rPr>
        <w:lastRenderedPageBreak/>
        <w:drawing>
          <wp:inline distT="0" distB="0" distL="0" distR="0" wp14:anchorId="53174771" wp14:editId="3F1C9833">
            <wp:extent cx="5274310" cy="3959225"/>
            <wp:effectExtent l="0" t="0" r="2540" b="31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3959225"/>
                    </a:xfrm>
                    <a:prstGeom prst="rect">
                      <a:avLst/>
                    </a:prstGeom>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noProof/>
          <w:sz w:val="24"/>
          <w:szCs w:val="24"/>
        </w:rPr>
        <w:drawing>
          <wp:inline distT="0" distB="0" distL="0" distR="0" wp14:anchorId="4707AC1A" wp14:editId="0C62378B">
            <wp:extent cx="5274310" cy="3959225"/>
            <wp:effectExtent l="0" t="0" r="2540" b="31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3959225"/>
                    </a:xfrm>
                    <a:prstGeom prst="rect">
                      <a:avLst/>
                    </a:prstGeom>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点击“立即安装”开始安装，安装过程请关闭I</w:t>
      </w:r>
      <w:r w:rsidRPr="006924B7">
        <w:rPr>
          <w:rFonts w:ascii="宋体" w:eastAsia="宋体" w:hAnsi="宋体" w:cs="Times New Roman"/>
          <w:sz w:val="24"/>
          <w:szCs w:val="24"/>
        </w:rPr>
        <w:t>E</w:t>
      </w:r>
      <w:r w:rsidRPr="006924B7">
        <w:rPr>
          <w:rFonts w:ascii="宋体" w:eastAsia="宋体" w:hAnsi="宋体" w:cs="Times New Roman" w:hint="eastAsia"/>
          <w:sz w:val="24"/>
          <w:szCs w:val="24"/>
        </w:rPr>
        <w:t>浏览器，若出现如图所示</w:t>
      </w:r>
      <w:r w:rsidRPr="006924B7">
        <w:rPr>
          <w:rFonts w:ascii="宋体" w:eastAsia="宋体" w:hAnsi="宋体" w:cs="Times New Roman" w:hint="eastAsia"/>
          <w:sz w:val="24"/>
          <w:szCs w:val="24"/>
        </w:rPr>
        <w:lastRenderedPageBreak/>
        <w:t>的I</w:t>
      </w:r>
      <w:r w:rsidRPr="006924B7">
        <w:rPr>
          <w:rFonts w:ascii="宋体" w:eastAsia="宋体" w:hAnsi="宋体" w:cs="Times New Roman"/>
          <w:sz w:val="24"/>
          <w:szCs w:val="24"/>
        </w:rPr>
        <w:t>E</w:t>
      </w:r>
      <w:r w:rsidRPr="006924B7">
        <w:rPr>
          <w:rFonts w:ascii="宋体" w:eastAsia="宋体" w:hAnsi="宋体" w:cs="Times New Roman" w:hint="eastAsia"/>
          <w:sz w:val="24"/>
          <w:szCs w:val="24"/>
        </w:rPr>
        <w:t>浏览器未关闭的提示，点击确定即可。</w:t>
      </w:r>
    </w:p>
    <w:p w:rsidR="00146040" w:rsidRPr="006924B7" w:rsidRDefault="00146040" w:rsidP="00146040">
      <w:pPr>
        <w:spacing w:line="360" w:lineRule="auto"/>
        <w:ind w:firstLine="420"/>
        <w:jc w:val="left"/>
        <w:rPr>
          <w:rFonts w:ascii="宋体" w:eastAsia="宋体" w:hAnsi="宋体" w:cs="Times New Roman"/>
          <w:sz w:val="24"/>
          <w:szCs w:val="24"/>
        </w:rPr>
      </w:pP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noProof/>
          <w:sz w:val="24"/>
          <w:szCs w:val="24"/>
        </w:rPr>
        <w:drawing>
          <wp:inline distT="0" distB="0" distL="0" distR="0" wp14:anchorId="2EF977A9" wp14:editId="33704FA8">
            <wp:extent cx="4830202" cy="3625850"/>
            <wp:effectExtent l="0" t="0" r="889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42159" cy="3634826"/>
                    </a:xfrm>
                    <a:prstGeom prst="rect">
                      <a:avLst/>
                    </a:prstGeom>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noProof/>
          <w:sz w:val="24"/>
          <w:szCs w:val="24"/>
        </w:rPr>
        <w:drawing>
          <wp:inline distT="0" distB="0" distL="0" distR="0" wp14:anchorId="76ACC1E2" wp14:editId="5C9703D8">
            <wp:extent cx="4864100" cy="3651296"/>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90618" cy="3671202"/>
                    </a:xfrm>
                    <a:prstGeom prst="rect">
                      <a:avLst/>
                    </a:prstGeom>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驱动安装完成</w:t>
      </w:r>
    </w:p>
    <w:p w:rsidR="00146040" w:rsidRPr="006924B7" w:rsidRDefault="00146040" w:rsidP="00146040">
      <w:pPr>
        <w:spacing w:line="360" w:lineRule="auto"/>
        <w:jc w:val="left"/>
        <w:rPr>
          <w:rFonts w:ascii="宋体" w:eastAsia="宋体" w:hAnsi="宋体" w:cs="Times New Roman"/>
          <w:sz w:val="24"/>
          <w:szCs w:val="24"/>
        </w:rPr>
      </w:pPr>
      <w:r w:rsidRPr="006924B7">
        <w:rPr>
          <w:rFonts w:ascii="宋体" w:eastAsia="宋体" w:hAnsi="宋体" w:cs="Times New Roman"/>
          <w:noProof/>
          <w:sz w:val="24"/>
          <w:szCs w:val="24"/>
        </w:rPr>
        <w:lastRenderedPageBreak/>
        <w:drawing>
          <wp:inline distT="0" distB="0" distL="0" distR="0" wp14:anchorId="287B6257" wp14:editId="20787A86">
            <wp:extent cx="5274310" cy="3959225"/>
            <wp:effectExtent l="0" t="0" r="254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3959225"/>
                    </a:xfrm>
                    <a:prstGeom prst="rect">
                      <a:avLst/>
                    </a:prstGeom>
                  </pic:spPr>
                </pic:pic>
              </a:graphicData>
            </a:graphic>
          </wp:inline>
        </w:drawing>
      </w:r>
    </w:p>
    <w:p w:rsidR="00146040" w:rsidRPr="006924B7" w:rsidRDefault="00146040" w:rsidP="00146040">
      <w:pPr>
        <w:spacing w:line="360" w:lineRule="auto"/>
        <w:jc w:val="left"/>
        <w:outlineLvl w:val="1"/>
        <w:rPr>
          <w:rFonts w:ascii="宋体" w:eastAsia="宋体" w:hAnsi="宋体" w:cs="Times New Roman"/>
          <w:b/>
          <w:sz w:val="24"/>
          <w:szCs w:val="24"/>
        </w:rPr>
      </w:pPr>
      <w:r w:rsidRPr="006924B7">
        <w:rPr>
          <w:rFonts w:ascii="宋体" w:eastAsia="宋体" w:hAnsi="宋体" w:cs="Times New Roman"/>
          <w:b/>
          <w:sz w:val="24"/>
          <w:szCs w:val="24"/>
        </w:rPr>
        <w:t>1</w:t>
      </w:r>
      <w:r>
        <w:rPr>
          <w:rFonts w:ascii="宋体" w:eastAsia="宋体" w:hAnsi="宋体" w:cs="Times New Roman"/>
          <w:b/>
          <w:sz w:val="24"/>
          <w:szCs w:val="24"/>
        </w:rPr>
        <w:t>.2</w:t>
      </w:r>
      <w:r w:rsidRPr="006924B7">
        <w:rPr>
          <w:rFonts w:ascii="宋体" w:eastAsia="宋体" w:hAnsi="宋体" w:cs="Times New Roman" w:hint="eastAsia"/>
          <w:b/>
          <w:sz w:val="24"/>
          <w:szCs w:val="24"/>
        </w:rPr>
        <w:t>浏览器配置</w:t>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sz w:val="24"/>
          <w:szCs w:val="24"/>
        </w:rPr>
        <w:t>为了让系统插件能够正常工作，请按照以下步骤进行浏览器的配置。</w:t>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sz w:val="24"/>
          <w:szCs w:val="24"/>
        </w:rPr>
        <w:t>1、打开浏览器，在“工具”菜单→</w:t>
      </w:r>
      <w:r w:rsidRPr="006924B7">
        <w:rPr>
          <w:rFonts w:ascii="宋体" w:eastAsia="宋体" w:hAnsi="宋体" w:cs="Times New Roman" w:hint="eastAsia"/>
          <w:sz w:val="24"/>
          <w:szCs w:val="24"/>
        </w:rPr>
        <w:t>“兼容性视图设置”</w:t>
      </w:r>
      <w:r w:rsidRPr="006924B7">
        <w:rPr>
          <w:rFonts w:ascii="宋体" w:eastAsia="宋体" w:hAnsi="宋体" w:cs="Times New Roman"/>
          <w:sz w:val="24"/>
          <w:szCs w:val="24"/>
        </w:rPr>
        <w:t>“Internet选项”</w:t>
      </w:r>
    </w:p>
    <w:p w:rsidR="00146040" w:rsidRPr="006924B7" w:rsidRDefault="00146040" w:rsidP="00146040">
      <w:pPr>
        <w:spacing w:line="360" w:lineRule="auto"/>
        <w:ind w:firstLineChars="200" w:firstLine="480"/>
        <w:jc w:val="center"/>
        <w:rPr>
          <w:rFonts w:ascii="宋体" w:eastAsia="宋体" w:hAnsi="宋体" w:cs="Times New Roman"/>
          <w:sz w:val="24"/>
          <w:szCs w:val="24"/>
        </w:rPr>
      </w:pPr>
      <w:r w:rsidRPr="006924B7">
        <w:rPr>
          <w:rFonts w:ascii="宋体" w:eastAsia="宋体" w:hAnsi="宋体" w:cs="Times New Roman"/>
          <w:noProof/>
          <w:sz w:val="24"/>
          <w:szCs w:val="24"/>
        </w:rPr>
        <w:drawing>
          <wp:inline distT="0" distB="0" distL="114300" distR="114300" wp14:anchorId="49013521" wp14:editId="4E6013A5">
            <wp:extent cx="3985895" cy="3169920"/>
            <wp:effectExtent l="0" t="0" r="6985" b="0"/>
            <wp:docPr id="2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2"/>
                    <pic:cNvPicPr>
                      <a:picLocks noChangeAspect="1"/>
                    </pic:cNvPicPr>
                  </pic:nvPicPr>
                  <pic:blipFill>
                    <a:blip r:embed="rId18" cstate="print"/>
                    <a:stretch>
                      <a:fillRect/>
                    </a:stretch>
                  </pic:blipFill>
                  <pic:spPr>
                    <a:xfrm>
                      <a:off x="0" y="0"/>
                      <a:ext cx="3985895" cy="3169920"/>
                    </a:xfrm>
                    <a:prstGeom prst="rect">
                      <a:avLst/>
                    </a:prstGeom>
                    <a:noFill/>
                    <a:ln w="9525">
                      <a:noFill/>
                    </a:ln>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2、弹出兼容性视图对话框后，点击“添加”按钮，如下图：</w:t>
      </w:r>
    </w:p>
    <w:p w:rsidR="00146040" w:rsidRPr="006924B7" w:rsidRDefault="00146040" w:rsidP="00146040">
      <w:pPr>
        <w:spacing w:line="360" w:lineRule="auto"/>
        <w:ind w:leftChars="200" w:left="420" w:firstLineChars="200" w:firstLine="480"/>
        <w:jc w:val="left"/>
        <w:rPr>
          <w:rFonts w:ascii="宋体" w:eastAsia="宋体" w:hAnsi="宋体" w:cs="Times New Roman"/>
          <w:sz w:val="24"/>
          <w:szCs w:val="24"/>
        </w:rPr>
      </w:pPr>
      <w:r w:rsidRPr="006924B7">
        <w:rPr>
          <w:rFonts w:ascii="宋体" w:eastAsia="宋体" w:hAnsi="宋体" w:cs="Times New Roman" w:hint="eastAsia"/>
          <w:sz w:val="24"/>
          <w:szCs w:val="24"/>
        </w:rPr>
        <w:lastRenderedPageBreak/>
        <w:t xml:space="preserve">     </w:t>
      </w:r>
      <w:r w:rsidRPr="006924B7">
        <w:rPr>
          <w:rFonts w:ascii="宋体" w:eastAsia="宋体" w:hAnsi="宋体" w:cs="Times New Roman"/>
          <w:noProof/>
          <w:sz w:val="24"/>
          <w:szCs w:val="24"/>
        </w:rPr>
        <w:drawing>
          <wp:inline distT="0" distB="0" distL="114300" distR="114300" wp14:anchorId="56DE86EB" wp14:editId="31EAC761">
            <wp:extent cx="3043555" cy="3755390"/>
            <wp:effectExtent l="0" t="0" r="4445" b="8890"/>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19"/>
                    <a:stretch>
                      <a:fillRect/>
                    </a:stretch>
                  </pic:blipFill>
                  <pic:spPr>
                    <a:xfrm>
                      <a:off x="0" y="0"/>
                      <a:ext cx="3043555" cy="3755390"/>
                    </a:xfrm>
                    <a:prstGeom prst="rect">
                      <a:avLst/>
                    </a:prstGeom>
                    <a:noFill/>
                    <a:ln>
                      <a:noFill/>
                    </a:ln>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3、</w:t>
      </w:r>
      <w:r w:rsidRPr="006924B7">
        <w:rPr>
          <w:rFonts w:ascii="宋体" w:eastAsia="宋体" w:hAnsi="宋体" w:cs="Times New Roman"/>
          <w:sz w:val="24"/>
          <w:szCs w:val="24"/>
        </w:rPr>
        <w:t>弹出</w:t>
      </w:r>
      <w:r w:rsidRPr="006924B7">
        <w:rPr>
          <w:rFonts w:ascii="宋体" w:eastAsia="宋体" w:hAnsi="宋体" w:cs="Times New Roman" w:hint="eastAsia"/>
          <w:sz w:val="24"/>
          <w:szCs w:val="24"/>
        </w:rPr>
        <w:t>Internet选项</w:t>
      </w:r>
      <w:r w:rsidRPr="006924B7">
        <w:rPr>
          <w:rFonts w:ascii="宋体" w:eastAsia="宋体" w:hAnsi="宋体" w:cs="Times New Roman"/>
          <w:sz w:val="24"/>
          <w:szCs w:val="24"/>
        </w:rPr>
        <w:t>对话框之后，请选择“安全”选项卡，具体的界面如下图：</w:t>
      </w:r>
    </w:p>
    <w:p w:rsidR="00146040" w:rsidRPr="006924B7" w:rsidRDefault="00146040" w:rsidP="00146040">
      <w:pPr>
        <w:spacing w:line="360" w:lineRule="auto"/>
        <w:ind w:firstLineChars="200" w:firstLine="480"/>
        <w:jc w:val="center"/>
        <w:rPr>
          <w:rFonts w:ascii="宋体" w:eastAsia="宋体" w:hAnsi="宋体" w:cs="Times New Roman"/>
          <w:spacing w:val="4"/>
          <w:sz w:val="24"/>
          <w:szCs w:val="24"/>
        </w:rPr>
      </w:pPr>
      <w:r w:rsidRPr="006924B7">
        <w:rPr>
          <w:rFonts w:ascii="宋体" w:eastAsia="宋体" w:hAnsi="宋体" w:cs="Times New Roman"/>
          <w:noProof/>
          <w:spacing w:val="4"/>
          <w:sz w:val="24"/>
          <w:szCs w:val="24"/>
        </w:rPr>
        <w:drawing>
          <wp:inline distT="0" distB="0" distL="0" distR="0" wp14:anchorId="16EF9E32" wp14:editId="0194A25C">
            <wp:extent cx="2914650" cy="3476625"/>
            <wp:effectExtent l="0" t="0" r="11430" b="13335"/>
            <wp:docPr id="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30"/>
                    <pic:cNvPicPr>
                      <a:picLocks noChangeAspect="1" noChangeArrowheads="1"/>
                    </pic:cNvPicPr>
                  </pic:nvPicPr>
                  <pic:blipFill>
                    <a:blip r:embed="rId20" cstate="print"/>
                    <a:srcRect/>
                    <a:stretch>
                      <a:fillRect/>
                    </a:stretch>
                  </pic:blipFill>
                  <pic:spPr>
                    <a:xfrm>
                      <a:off x="0" y="0"/>
                      <a:ext cx="2914650" cy="3476625"/>
                    </a:xfrm>
                    <a:prstGeom prst="rect">
                      <a:avLst/>
                    </a:prstGeom>
                    <a:noFill/>
                    <a:ln w="9525">
                      <a:noFill/>
                      <a:miter lim="800000"/>
                      <a:headEnd/>
                      <a:tailEnd/>
                    </a:ln>
                  </pic:spPr>
                </pic:pic>
              </a:graphicData>
            </a:graphic>
          </wp:inline>
        </w:drawing>
      </w:r>
    </w:p>
    <w:p w:rsidR="00146040" w:rsidRPr="006924B7" w:rsidRDefault="00146040" w:rsidP="00146040">
      <w:pPr>
        <w:spacing w:line="360" w:lineRule="auto"/>
        <w:ind w:firstLineChars="200" w:firstLine="496"/>
        <w:jc w:val="center"/>
        <w:rPr>
          <w:rFonts w:ascii="宋体" w:eastAsia="宋体" w:hAnsi="宋体" w:cs="Times New Roman"/>
          <w:spacing w:val="4"/>
          <w:sz w:val="24"/>
          <w:szCs w:val="24"/>
        </w:rPr>
      </w:pP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4</w:t>
      </w:r>
      <w:r w:rsidRPr="006924B7">
        <w:rPr>
          <w:rFonts w:ascii="宋体" w:eastAsia="宋体" w:hAnsi="宋体" w:cs="Times New Roman"/>
          <w:sz w:val="24"/>
          <w:szCs w:val="24"/>
        </w:rPr>
        <w:t>、点击绿色的“受信任的站点”的图片，会看到如下图所示的界面：</w:t>
      </w:r>
    </w:p>
    <w:p w:rsidR="00146040" w:rsidRPr="006924B7" w:rsidRDefault="00146040" w:rsidP="00146040">
      <w:pPr>
        <w:spacing w:line="360" w:lineRule="auto"/>
        <w:ind w:firstLineChars="200" w:firstLine="480"/>
        <w:jc w:val="center"/>
        <w:rPr>
          <w:rFonts w:ascii="宋体" w:eastAsia="宋体" w:hAnsi="宋体" w:cs="Times New Roman"/>
          <w:spacing w:val="4"/>
          <w:sz w:val="24"/>
          <w:szCs w:val="24"/>
        </w:rPr>
      </w:pPr>
      <w:r w:rsidRPr="006924B7">
        <w:rPr>
          <w:rFonts w:ascii="宋体" w:eastAsia="宋体" w:hAnsi="宋体" w:cs="Times New Roman"/>
          <w:noProof/>
          <w:spacing w:val="4"/>
          <w:sz w:val="24"/>
          <w:szCs w:val="24"/>
        </w:rPr>
        <w:lastRenderedPageBreak/>
        <w:drawing>
          <wp:inline distT="0" distB="0" distL="0" distR="0" wp14:anchorId="3E254DC2" wp14:editId="3824D702">
            <wp:extent cx="3648075" cy="3895725"/>
            <wp:effectExtent l="0" t="0" r="9525" b="571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
                    <pic:cNvPicPr>
                      <a:picLocks noChangeAspect="1" noChangeArrowheads="1"/>
                    </pic:cNvPicPr>
                  </pic:nvPicPr>
                  <pic:blipFill>
                    <a:blip r:embed="rId21" cstate="print"/>
                    <a:srcRect/>
                    <a:stretch>
                      <a:fillRect/>
                    </a:stretch>
                  </pic:blipFill>
                  <pic:spPr>
                    <a:xfrm>
                      <a:off x="0" y="0"/>
                      <a:ext cx="3648075" cy="3895725"/>
                    </a:xfrm>
                    <a:prstGeom prst="rect">
                      <a:avLst/>
                    </a:prstGeom>
                    <a:noFill/>
                    <a:ln w="9525">
                      <a:noFill/>
                      <a:miter lim="800000"/>
                      <a:headEnd/>
                      <a:tailEnd/>
                    </a:ln>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5</w:t>
      </w:r>
      <w:r w:rsidRPr="006924B7">
        <w:rPr>
          <w:rFonts w:ascii="宋体" w:eastAsia="宋体" w:hAnsi="宋体" w:cs="Times New Roman"/>
          <w:sz w:val="24"/>
          <w:szCs w:val="24"/>
        </w:rPr>
        <w:t>、点击“站点” 按钮，出现如下对话框：</w:t>
      </w:r>
    </w:p>
    <w:p w:rsidR="00146040" w:rsidRPr="006924B7" w:rsidRDefault="00146040" w:rsidP="00146040">
      <w:pPr>
        <w:spacing w:line="360" w:lineRule="auto"/>
        <w:ind w:firstLineChars="200" w:firstLine="480"/>
        <w:jc w:val="center"/>
        <w:rPr>
          <w:rFonts w:ascii="宋体" w:eastAsia="宋体" w:hAnsi="宋体" w:cs="Times New Roman"/>
          <w:spacing w:val="4"/>
          <w:sz w:val="24"/>
          <w:szCs w:val="24"/>
        </w:rPr>
      </w:pPr>
      <w:r w:rsidRPr="006924B7">
        <w:rPr>
          <w:rFonts w:ascii="宋体" w:eastAsia="宋体" w:hAnsi="宋体" w:cs="Times New Roman"/>
          <w:noProof/>
          <w:sz w:val="24"/>
          <w:szCs w:val="24"/>
        </w:rPr>
        <w:drawing>
          <wp:inline distT="0" distB="0" distL="0" distR="0" wp14:anchorId="78592A43" wp14:editId="0FB73192">
            <wp:extent cx="4316245" cy="3873500"/>
            <wp:effectExtent l="0" t="0" r="825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21580" cy="3878288"/>
                    </a:xfrm>
                    <a:prstGeom prst="rect">
                      <a:avLst/>
                    </a:prstGeom>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sz w:val="24"/>
          <w:szCs w:val="24"/>
        </w:rPr>
        <w:t>输入</w:t>
      </w:r>
      <w:r>
        <w:rPr>
          <w:rFonts w:ascii="宋体" w:eastAsia="宋体" w:hAnsi="宋体" w:cs="Times New Roman" w:hint="eastAsia"/>
          <w:sz w:val="24"/>
          <w:szCs w:val="24"/>
        </w:rPr>
        <w:t>不见面开标大厅</w:t>
      </w:r>
      <w:r w:rsidRPr="006924B7">
        <w:rPr>
          <w:rFonts w:ascii="宋体" w:eastAsia="宋体" w:hAnsi="宋体" w:cs="Times New Roman"/>
          <w:sz w:val="24"/>
          <w:szCs w:val="24"/>
        </w:rPr>
        <w:t>的</w:t>
      </w:r>
      <w:r w:rsidRPr="006924B7">
        <w:rPr>
          <w:rFonts w:ascii="宋体" w:eastAsia="宋体" w:hAnsi="宋体" w:cs="Times New Roman" w:hint="eastAsia"/>
          <w:sz w:val="24"/>
          <w:szCs w:val="24"/>
        </w:rPr>
        <w:t>访问地址</w:t>
      </w:r>
      <w:r w:rsidRPr="006924B7">
        <w:rPr>
          <w:rFonts w:ascii="宋体" w:eastAsia="宋体" w:hAnsi="宋体" w:cs="Times New Roman"/>
          <w:sz w:val="24"/>
          <w:szCs w:val="24"/>
        </w:rPr>
        <w:t>，格式例如：http://122.228.219.40，然后点击“添加”按钮完成添加，再按“关闭”按钮退出。</w:t>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lastRenderedPageBreak/>
        <w:t>6</w:t>
      </w:r>
      <w:r w:rsidRPr="006924B7">
        <w:rPr>
          <w:rFonts w:ascii="宋体" w:eastAsia="宋体" w:hAnsi="宋体" w:cs="Times New Roman"/>
          <w:sz w:val="24"/>
          <w:szCs w:val="24"/>
        </w:rPr>
        <w:t>、设置自定义安全级别，开放Activex的访问权限：</w:t>
      </w:r>
    </w:p>
    <w:p w:rsidR="00146040" w:rsidRPr="006924B7" w:rsidRDefault="00146040" w:rsidP="00146040">
      <w:pPr>
        <w:spacing w:line="360" w:lineRule="auto"/>
        <w:ind w:firstLineChars="200" w:firstLine="480"/>
        <w:jc w:val="center"/>
        <w:rPr>
          <w:rFonts w:ascii="宋体" w:eastAsia="宋体" w:hAnsi="宋体" w:cs="Times New Roman"/>
          <w:spacing w:val="4"/>
          <w:sz w:val="24"/>
          <w:szCs w:val="24"/>
        </w:rPr>
      </w:pPr>
      <w:r w:rsidRPr="006924B7">
        <w:rPr>
          <w:rFonts w:ascii="宋体" w:eastAsia="宋体" w:hAnsi="宋体" w:cs="Times New Roman"/>
          <w:noProof/>
          <w:spacing w:val="4"/>
          <w:sz w:val="24"/>
          <w:szCs w:val="24"/>
        </w:rPr>
        <w:drawing>
          <wp:inline distT="0" distB="0" distL="0" distR="0" wp14:anchorId="01F570CE" wp14:editId="3FF53C3E">
            <wp:extent cx="3533775" cy="3463290"/>
            <wp:effectExtent l="0" t="0" r="1905" b="11430"/>
            <wp:docPr id="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6"/>
                    <pic:cNvPicPr>
                      <a:picLocks noChangeAspect="1" noChangeArrowheads="1"/>
                    </pic:cNvPicPr>
                  </pic:nvPicPr>
                  <pic:blipFill>
                    <a:blip r:embed="rId23" cstate="print"/>
                    <a:srcRect/>
                    <a:stretch>
                      <a:fillRect/>
                    </a:stretch>
                  </pic:blipFill>
                  <pic:spPr>
                    <a:xfrm>
                      <a:off x="0" y="0"/>
                      <a:ext cx="3533775" cy="3463290"/>
                    </a:xfrm>
                    <a:prstGeom prst="rect">
                      <a:avLst/>
                    </a:prstGeom>
                    <a:noFill/>
                    <a:ln w="9525">
                      <a:noFill/>
                      <a:miter lim="800000"/>
                      <a:headEnd/>
                      <a:tailEnd/>
                    </a:ln>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sz w:val="24"/>
          <w:szCs w:val="24"/>
        </w:rPr>
        <w:t>会出现一个窗口，把其中的Activex控件和插件的设置全部改为启用。</w:t>
      </w:r>
    </w:p>
    <w:p w:rsidR="00146040" w:rsidRPr="006924B7" w:rsidRDefault="00146040" w:rsidP="00146040">
      <w:pPr>
        <w:spacing w:line="360" w:lineRule="auto"/>
        <w:ind w:firstLineChars="200" w:firstLine="480"/>
        <w:jc w:val="center"/>
        <w:rPr>
          <w:rFonts w:ascii="宋体" w:eastAsia="宋体" w:hAnsi="宋体" w:cs="Times New Roman"/>
          <w:spacing w:val="4"/>
          <w:sz w:val="24"/>
          <w:szCs w:val="24"/>
        </w:rPr>
      </w:pPr>
      <w:r w:rsidRPr="006924B7">
        <w:rPr>
          <w:rFonts w:ascii="宋体" w:eastAsia="宋体" w:hAnsi="宋体" w:cs="Times New Roman"/>
          <w:noProof/>
          <w:spacing w:val="4"/>
          <w:sz w:val="24"/>
          <w:szCs w:val="24"/>
        </w:rPr>
        <mc:AlternateContent>
          <mc:Choice Requires="wps">
            <w:drawing>
              <wp:anchor distT="0" distB="0" distL="114300" distR="114300" simplePos="0" relativeHeight="251659264" behindDoc="0" locked="0" layoutInCell="1" allowOverlap="1" wp14:anchorId="3E14F336" wp14:editId="44C3438C">
                <wp:simplePos x="0" y="0"/>
                <wp:positionH relativeFrom="column">
                  <wp:posOffset>2057400</wp:posOffset>
                </wp:positionH>
                <wp:positionV relativeFrom="paragraph">
                  <wp:posOffset>990600</wp:posOffset>
                </wp:positionV>
                <wp:extent cx="1988820" cy="312420"/>
                <wp:effectExtent l="171450" t="0" r="11430" b="11430"/>
                <wp:wrapNone/>
                <wp:docPr id="99" name="圆角矩形标注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8820" cy="312420"/>
                        </a:xfrm>
                        <a:prstGeom prst="wedgeRoundRectCallout">
                          <a:avLst>
                            <a:gd name="adj1" fmla="val -56704"/>
                            <a:gd name="adj2" fmla="val -9148"/>
                            <a:gd name="adj3" fmla="val 16667"/>
                          </a:avLst>
                        </a:prstGeom>
                        <a:solidFill>
                          <a:srgbClr val="FFFFFF"/>
                        </a:solidFill>
                        <a:ln w="19050" cap="flat" cmpd="sng">
                          <a:solidFill>
                            <a:srgbClr val="FF0000"/>
                          </a:solidFill>
                          <a:prstDash val="solid"/>
                          <a:miter/>
                          <a:headEnd type="none" w="med" len="med"/>
                          <a:tailEnd type="none" w="med" len="med"/>
                        </a:ln>
                        <a:effectLst/>
                      </wps:spPr>
                      <wps:txbx>
                        <w:txbxContent>
                          <w:p w:rsidR="00146040" w:rsidRDefault="00146040" w:rsidP="00146040">
                            <w:r>
                              <w:rPr>
                                <w:rFonts w:hint="eastAsia"/>
                              </w:rPr>
                              <w:t>选择启用（共5个ActiveX）</w:t>
                            </w:r>
                          </w:p>
                        </w:txbxContent>
                      </wps:txbx>
                      <wps:bodyPr upright="1"/>
                    </wps:wsp>
                  </a:graphicData>
                </a:graphic>
                <wp14:sizeRelH relativeFrom="page">
                  <wp14:pctWidth>0</wp14:pctWidth>
                </wp14:sizeRelH>
                <wp14:sizeRelV relativeFrom="page">
                  <wp14:pctHeight>0</wp14:pctHeight>
                </wp14:sizeRelV>
              </wp:anchor>
            </w:drawing>
          </mc:Choice>
          <mc:Fallback>
            <w:pict>
              <v:shapetype w14:anchorId="3E14F33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99" o:spid="_x0000_s1031" type="#_x0000_t62" style="position:absolute;left:0;text-align:left;margin-left:162pt;margin-top:78pt;width:156.6pt;height:2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" adj="-1448,8824" strokecolor="red" strokeweight="1.5pt">
                <v:path arrowok="t"/>
                <v:textbox>
                  <w:txbxContent>
                    <w:p w:rsidR="00146040" w:rsidRDefault="00146040" w:rsidP="00146040">
                      <w:r>
                        <w:rPr>
                          <w:rFonts w:hint="eastAsia"/>
                        </w:rPr>
                        <w:t>选择启用（共5个ActiveX）</w:t>
                      </w:r>
                    </w:p>
                  </w:txbxContent>
                </v:textbox>
              </v:shape>
            </w:pict>
          </mc:Fallback>
        </mc:AlternateContent>
      </w:r>
      <w:r w:rsidRPr="006924B7">
        <w:rPr>
          <w:rFonts w:ascii="宋体" w:eastAsia="宋体" w:hAnsi="宋体" w:cs="Times New Roman"/>
          <w:noProof/>
          <w:spacing w:val="4"/>
          <w:sz w:val="24"/>
          <w:szCs w:val="24"/>
        </w:rPr>
        <w:drawing>
          <wp:inline distT="0" distB="0" distL="0" distR="0" wp14:anchorId="12031F0A" wp14:editId="1CCA798F">
            <wp:extent cx="3448050" cy="3686175"/>
            <wp:effectExtent l="0" t="0" r="11430" b="1905"/>
            <wp:docPr id="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4"/>
                    <pic:cNvPicPr>
                      <a:picLocks noChangeAspect="1" noChangeArrowheads="1"/>
                    </pic:cNvPicPr>
                  </pic:nvPicPr>
                  <pic:blipFill>
                    <a:blip r:embed="rId24" cstate="print"/>
                    <a:srcRect/>
                    <a:stretch>
                      <a:fillRect/>
                    </a:stretch>
                  </pic:blipFill>
                  <pic:spPr>
                    <a:xfrm>
                      <a:off x="0" y="0"/>
                      <a:ext cx="3448050" cy="3686175"/>
                    </a:xfrm>
                    <a:prstGeom prst="rect">
                      <a:avLst/>
                    </a:prstGeom>
                    <a:noFill/>
                    <a:ln w="9525">
                      <a:noFill/>
                      <a:miter lim="800000"/>
                      <a:headEnd/>
                      <a:tailEnd/>
                    </a:ln>
                  </pic:spPr>
                </pic:pic>
              </a:graphicData>
            </a:graphic>
          </wp:inline>
        </w:drawing>
      </w:r>
    </w:p>
    <w:p w:rsidR="00146040" w:rsidRPr="006924B7" w:rsidRDefault="00146040" w:rsidP="00146040">
      <w:pPr>
        <w:spacing w:line="360" w:lineRule="auto"/>
        <w:ind w:firstLine="420"/>
        <w:jc w:val="left"/>
        <w:rPr>
          <w:rFonts w:ascii="宋体" w:eastAsia="宋体" w:hAnsi="宋体" w:cs="Times New Roman"/>
          <w:sz w:val="24"/>
          <w:szCs w:val="24"/>
        </w:rPr>
      </w:pPr>
      <w:r w:rsidRPr="006924B7">
        <w:rPr>
          <w:rFonts w:ascii="宋体" w:eastAsia="宋体" w:hAnsi="宋体" w:cs="Times New Roman" w:hint="eastAsia"/>
          <w:sz w:val="24"/>
          <w:szCs w:val="24"/>
        </w:rPr>
        <w:t>7、</w:t>
      </w:r>
      <w:r w:rsidRPr="006924B7">
        <w:rPr>
          <w:rFonts w:ascii="宋体" w:eastAsia="宋体" w:hAnsi="宋体" w:cs="Times New Roman"/>
          <w:sz w:val="24"/>
          <w:szCs w:val="24"/>
        </w:rPr>
        <w:t>文件下载设置，开放文件下载的权限：设置为启用。</w:t>
      </w:r>
    </w:p>
    <w:p w:rsidR="00146040" w:rsidRPr="006924B7" w:rsidRDefault="00146040" w:rsidP="00146040">
      <w:pPr>
        <w:spacing w:line="360" w:lineRule="auto"/>
        <w:ind w:firstLineChars="200" w:firstLine="480"/>
        <w:jc w:val="center"/>
        <w:rPr>
          <w:rFonts w:ascii="宋体" w:eastAsia="宋体" w:hAnsi="宋体" w:cs="Times New Roman"/>
          <w:sz w:val="24"/>
          <w:szCs w:val="24"/>
        </w:rPr>
      </w:pPr>
      <w:r w:rsidRPr="006924B7">
        <w:rPr>
          <w:rFonts w:ascii="宋体" w:eastAsia="宋体" w:hAnsi="宋体" w:cs="Times New Roman"/>
          <w:noProof/>
          <w:spacing w:val="4"/>
          <w:sz w:val="24"/>
          <w:szCs w:val="24"/>
        </w:rPr>
        <w:lastRenderedPageBreak/>
        <w:drawing>
          <wp:inline distT="0" distB="0" distL="0" distR="0" wp14:anchorId="1EA61BE6" wp14:editId="6588FBD4">
            <wp:extent cx="3524250" cy="3705225"/>
            <wp:effectExtent l="0" t="0" r="11430" b="13335"/>
            <wp:docPr id="3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5"/>
                    <pic:cNvPicPr>
                      <a:picLocks noChangeAspect="1" noChangeArrowheads="1"/>
                    </pic:cNvPicPr>
                  </pic:nvPicPr>
                  <pic:blipFill>
                    <a:blip r:embed="rId25" cstate="print"/>
                    <a:srcRect/>
                    <a:stretch>
                      <a:fillRect/>
                    </a:stretch>
                  </pic:blipFill>
                  <pic:spPr>
                    <a:xfrm>
                      <a:off x="0" y="0"/>
                      <a:ext cx="3524250" cy="3705225"/>
                    </a:xfrm>
                    <a:prstGeom prst="rect">
                      <a:avLst/>
                    </a:prstGeom>
                    <a:noFill/>
                    <a:ln w="9525">
                      <a:noFill/>
                      <a:miter lim="800000"/>
                      <a:headEnd/>
                      <a:tailEnd/>
                    </a:ln>
                  </pic:spPr>
                </pic:pic>
              </a:graphicData>
            </a:graphic>
          </wp:inline>
        </w:drawing>
      </w:r>
    </w:p>
    <w:p w:rsidR="00146040" w:rsidRPr="006924B7" w:rsidRDefault="00146040" w:rsidP="00146040">
      <w:pPr>
        <w:spacing w:line="360" w:lineRule="auto"/>
        <w:ind w:firstLineChars="200" w:firstLine="480"/>
        <w:jc w:val="left"/>
        <w:rPr>
          <w:rFonts w:ascii="宋体" w:eastAsia="宋体" w:hAnsi="宋体" w:cs="Times New Roman"/>
          <w:sz w:val="24"/>
          <w:szCs w:val="24"/>
        </w:rPr>
      </w:pPr>
    </w:p>
    <w:p w:rsidR="00146040" w:rsidRPr="006924B7" w:rsidRDefault="00146040" w:rsidP="00146040">
      <w:pPr>
        <w:spacing w:line="360" w:lineRule="auto"/>
        <w:ind w:firstLineChars="200" w:firstLine="480"/>
        <w:jc w:val="left"/>
        <w:rPr>
          <w:rFonts w:ascii="宋体" w:eastAsia="宋体" w:hAnsi="宋体" w:cs="Times New Roman"/>
          <w:sz w:val="24"/>
          <w:szCs w:val="24"/>
        </w:rPr>
      </w:pPr>
      <w:r w:rsidRPr="006924B7">
        <w:rPr>
          <w:rFonts w:ascii="宋体" w:eastAsia="宋体" w:hAnsi="宋体" w:cs="Times New Roman"/>
          <w:noProof/>
          <w:sz w:val="24"/>
          <w:szCs w:val="24"/>
        </w:rPr>
        <w:drawing>
          <wp:inline distT="0" distB="0" distL="114300" distR="114300" wp14:anchorId="5331D379" wp14:editId="398AB288">
            <wp:extent cx="3761740" cy="3723640"/>
            <wp:effectExtent l="0" t="0" r="2540" b="10160"/>
            <wp:docPr id="3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1"/>
                    <pic:cNvPicPr>
                      <a:picLocks noChangeAspect="1"/>
                    </pic:cNvPicPr>
                  </pic:nvPicPr>
                  <pic:blipFill>
                    <a:blip r:embed="rId26" cstate="print"/>
                    <a:stretch>
                      <a:fillRect/>
                    </a:stretch>
                  </pic:blipFill>
                  <pic:spPr>
                    <a:xfrm>
                      <a:off x="0" y="0"/>
                      <a:ext cx="3761740" cy="3723640"/>
                    </a:xfrm>
                    <a:prstGeom prst="rect">
                      <a:avLst/>
                    </a:prstGeom>
                    <a:noFill/>
                    <a:ln w="9525">
                      <a:noFill/>
                    </a:ln>
                  </pic:spPr>
                </pic:pic>
              </a:graphicData>
            </a:graphic>
          </wp:inline>
        </w:drawing>
      </w:r>
    </w:p>
    <w:p w:rsidR="00146040" w:rsidRDefault="00146040" w:rsidP="00146040">
      <w:pPr>
        <w:pStyle w:val="IndentNormal"/>
        <w:ind w:firstLineChars="0" w:firstLine="0"/>
        <w:outlineLvl w:val="1"/>
        <w:rPr>
          <w:rFonts w:ascii="宋体" w:hAnsi="宋体"/>
        </w:rPr>
      </w:pPr>
      <w:r>
        <w:rPr>
          <w:rFonts w:ascii="宋体" w:hAnsi="宋体"/>
        </w:rPr>
        <w:t>1.3</w:t>
      </w:r>
      <w:r>
        <w:rPr>
          <w:rFonts w:ascii="宋体" w:hAnsi="宋体" w:hint="eastAsia"/>
        </w:rPr>
        <w:t>下载安装新点直播播放器</w:t>
      </w:r>
    </w:p>
    <w:p w:rsidR="00146040" w:rsidRDefault="00146040" w:rsidP="00146040">
      <w:pPr>
        <w:pStyle w:val="IndentNormal"/>
        <w:ind w:firstLineChars="0" w:firstLine="0"/>
        <w:rPr>
          <w:rFonts w:ascii="宋体" w:hAnsi="宋体"/>
        </w:rPr>
      </w:pPr>
      <w:r>
        <w:rPr>
          <w:rFonts w:ascii="宋体" w:hAnsi="宋体"/>
        </w:rPr>
        <w:tab/>
      </w:r>
      <w:r>
        <w:rPr>
          <w:rFonts w:ascii="宋体" w:hAnsi="宋体" w:hint="eastAsia"/>
        </w:rPr>
        <w:t>不见面开标大厅首页下载，关闭I</w:t>
      </w:r>
      <w:r>
        <w:rPr>
          <w:rFonts w:ascii="宋体" w:hAnsi="宋体"/>
        </w:rPr>
        <w:t>E</w:t>
      </w:r>
      <w:r>
        <w:rPr>
          <w:rFonts w:ascii="宋体" w:hAnsi="宋体" w:hint="eastAsia"/>
        </w:rPr>
        <w:t>浏览器后双击安装</w:t>
      </w:r>
    </w:p>
    <w:p w:rsidR="00146040" w:rsidRDefault="00146040" w:rsidP="00146040">
      <w:pPr>
        <w:pStyle w:val="IndentNormal"/>
        <w:ind w:firstLineChars="0" w:firstLine="0"/>
        <w:rPr>
          <w:rFonts w:ascii="宋体" w:hAnsi="宋体"/>
        </w:rPr>
      </w:pPr>
      <w:r>
        <w:rPr>
          <w:noProof/>
        </w:rPr>
        <w:lastRenderedPageBreak/>
        <w:drawing>
          <wp:inline distT="0" distB="0" distL="0" distR="0" wp14:anchorId="18EFE2A0" wp14:editId="45D5D816">
            <wp:extent cx="5274310" cy="170370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1703705"/>
                    </a:xfrm>
                    <a:prstGeom prst="rect">
                      <a:avLst/>
                    </a:prstGeom>
                  </pic:spPr>
                </pic:pic>
              </a:graphicData>
            </a:graphic>
          </wp:inline>
        </w:drawing>
      </w:r>
    </w:p>
    <w:p w:rsidR="00146040" w:rsidRDefault="00146040" w:rsidP="00146040">
      <w:pPr>
        <w:pStyle w:val="IndentNormal"/>
        <w:ind w:firstLineChars="0" w:firstLine="0"/>
        <w:outlineLvl w:val="1"/>
        <w:rPr>
          <w:rFonts w:ascii="宋体" w:hAnsi="宋体"/>
        </w:rPr>
      </w:pPr>
      <w:r>
        <w:rPr>
          <w:rFonts w:ascii="宋体" w:hAnsi="宋体" w:hint="eastAsia"/>
        </w:rPr>
        <w:t>1</w:t>
      </w:r>
      <w:r>
        <w:rPr>
          <w:rFonts w:ascii="宋体" w:hAnsi="宋体"/>
        </w:rPr>
        <w:t>.4</w:t>
      </w:r>
      <w:r>
        <w:rPr>
          <w:rFonts w:ascii="宋体" w:hAnsi="宋体" w:hint="eastAsia"/>
        </w:rPr>
        <w:t>加载控件</w:t>
      </w:r>
    </w:p>
    <w:p w:rsidR="00146040" w:rsidRDefault="00146040" w:rsidP="00146040">
      <w:pPr>
        <w:pStyle w:val="IndentNormal"/>
        <w:ind w:firstLineChars="0" w:firstLine="0"/>
        <w:rPr>
          <w:rFonts w:ascii="宋体" w:hAnsi="宋体"/>
        </w:rPr>
      </w:pPr>
      <w:r>
        <w:rPr>
          <w:rFonts w:ascii="宋体" w:hAnsi="宋体"/>
        </w:rPr>
        <w:tab/>
      </w:r>
      <w:r>
        <w:rPr>
          <w:rFonts w:ascii="宋体" w:hAnsi="宋体" w:hint="eastAsia"/>
        </w:rPr>
        <w:t>在以上配置都完成后，使用I</w:t>
      </w:r>
      <w:r>
        <w:rPr>
          <w:rFonts w:ascii="宋体" w:hAnsi="宋体"/>
        </w:rPr>
        <w:t>E11</w:t>
      </w:r>
      <w:r>
        <w:rPr>
          <w:rFonts w:ascii="宋体" w:hAnsi="宋体" w:hint="eastAsia"/>
        </w:rPr>
        <w:t>浏览器访问不见面开标大厅（</w:t>
      </w:r>
      <w:hyperlink r:id="rId28" w:history="1">
        <w:r w:rsidRPr="00661C9A">
          <w:rPr>
            <w:rStyle w:val="af0"/>
            <w:rFonts w:ascii="宋体" w:hAnsi="宋体"/>
          </w:rPr>
          <w:t>http://122.228.219.40/BidOpening/bidopeninghallaction/hall/login</w:t>
        </w:r>
      </w:hyperlink>
      <w:r>
        <w:rPr>
          <w:rFonts w:ascii="宋体" w:hAnsi="宋体" w:hint="eastAsia"/>
        </w:rPr>
        <w:t>）</w:t>
      </w:r>
    </w:p>
    <w:p w:rsidR="00146040" w:rsidRDefault="00146040" w:rsidP="00146040">
      <w:pPr>
        <w:pStyle w:val="IndentNormal"/>
        <w:ind w:firstLineChars="0" w:firstLine="0"/>
        <w:rPr>
          <w:rFonts w:ascii="宋体" w:hAnsi="宋体"/>
        </w:rPr>
      </w:pPr>
      <w:r>
        <w:rPr>
          <w:rFonts w:ascii="宋体" w:hAnsi="宋体"/>
        </w:rPr>
        <w:tab/>
      </w:r>
      <w:r>
        <w:rPr>
          <w:rFonts w:ascii="宋体" w:hAnsi="宋体" w:hint="eastAsia"/>
        </w:rPr>
        <w:t>此时页面下方会弹出加载控件的提示，全部点允许；</w:t>
      </w:r>
    </w:p>
    <w:p w:rsidR="00146040" w:rsidRPr="00A93A73" w:rsidRDefault="00146040" w:rsidP="00146040">
      <w:pPr>
        <w:pStyle w:val="IndentNormal"/>
        <w:ind w:firstLineChars="0" w:firstLine="0"/>
        <w:rPr>
          <w:rFonts w:eastAsia="思源宋体 CN Light"/>
        </w:rPr>
      </w:pPr>
      <w:r>
        <w:rPr>
          <w:noProof/>
        </w:rPr>
        <w:drawing>
          <wp:inline distT="0" distB="0" distL="0" distR="0" wp14:anchorId="37CF942B" wp14:editId="3173F6BC">
            <wp:extent cx="5274310" cy="238188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381885"/>
                    </a:xfrm>
                    <a:prstGeom prst="rect">
                      <a:avLst/>
                    </a:prstGeom>
                  </pic:spPr>
                </pic:pic>
              </a:graphicData>
            </a:graphic>
          </wp:inline>
        </w:drawing>
      </w:r>
    </w:p>
    <w:p w:rsidR="00146040" w:rsidRDefault="00146040" w:rsidP="00146040">
      <w:pPr>
        <w:rPr>
          <w:rFonts w:ascii="Times New Roman" w:eastAsia="思源宋体 CN Light" w:hAnsi="Times New Roman" w:cs="Times New Roman"/>
        </w:rPr>
      </w:pPr>
      <w:r>
        <w:rPr>
          <w:rFonts w:ascii="Times New Roman" w:eastAsia="思源宋体 CN Light" w:hAnsi="Times New Roman" w:cs="Times New Roman"/>
        </w:rPr>
        <w:br w:type="page"/>
      </w:r>
    </w:p>
    <w:p w:rsidR="0045758F" w:rsidRDefault="0045758F" w:rsidP="00146040">
      <w:pPr>
        <w:widowControl/>
        <w:jc w:val="left"/>
        <w:rPr>
          <w:rFonts w:ascii="宋体" w:eastAsia="宋体" w:hAnsi="宋体" w:cs="宋体" w:hint="eastAsia"/>
          <w:b/>
          <w:spacing w:val="200"/>
          <w:sz w:val="32"/>
          <w:szCs w:val="32"/>
        </w:rPr>
        <w:sectPr w:rsidR="0045758F">
          <w:headerReference w:type="default" r:id="rId30"/>
          <w:footerReference w:type="default" r:id="rId31"/>
          <w:headerReference w:type="first" r:id="rId32"/>
          <w:pgSz w:w="11906" w:h="16838"/>
          <w:pgMar w:top="1440" w:right="1800" w:bottom="1440" w:left="1800" w:header="624" w:footer="737" w:gutter="0"/>
          <w:pgNumType w:start="1"/>
          <w:cols w:space="425"/>
          <w:titlePg/>
          <w:docGrid w:type="lines" w:linePitch="312"/>
        </w:sectPr>
      </w:pPr>
    </w:p>
    <w:p w:rsidR="0045758F" w:rsidRDefault="0045758F" w:rsidP="00146040">
      <w:pPr>
        <w:pStyle w:val="1"/>
        <w:widowControl/>
        <w:numPr>
          <w:ilvl w:val="0"/>
          <w:numId w:val="0"/>
        </w:numPr>
        <w:rPr>
          <w:rFonts w:ascii="宋体" w:eastAsia="宋体" w:hAnsi="宋体" w:cs="宋体" w:hint="eastAsia"/>
          <w:szCs w:val="44"/>
        </w:rPr>
        <w:sectPr w:rsidR="0045758F">
          <w:footerReference w:type="default" r:id="rId33"/>
          <w:headerReference w:type="first" r:id="rId34"/>
          <w:footerReference w:type="first" r:id="rId35"/>
          <w:pgSz w:w="11906" w:h="16838"/>
          <w:pgMar w:top="1440" w:right="1800" w:bottom="1440" w:left="1800" w:header="624" w:footer="510" w:gutter="0"/>
          <w:pgNumType w:start="1"/>
          <w:cols w:space="425"/>
          <w:titlePg/>
          <w:docGrid w:type="lines" w:linePitch="312"/>
        </w:sectPr>
      </w:pPr>
    </w:p>
    <w:p w:rsidR="0045758F" w:rsidRPr="00E37E97" w:rsidRDefault="00E37E97" w:rsidP="00E37E97">
      <w:pPr>
        <w:pStyle w:val="1"/>
        <w:widowControl/>
        <w:numPr>
          <w:ilvl w:val="0"/>
          <w:numId w:val="8"/>
        </w:numPr>
        <w:rPr>
          <w:rFonts w:ascii="思源宋体 CN Light" w:eastAsia="思源宋体 CN Light" w:hAnsi="思源宋体 CN Light" w:cs="思源宋体 CN Light" w:hint="eastAsia"/>
          <w:szCs w:val="44"/>
        </w:rPr>
      </w:pPr>
      <w:bookmarkStart w:id="0" w:name="_Toc9347"/>
      <w:r>
        <w:rPr>
          <w:rFonts w:ascii="思源宋体 CN Light" w:eastAsia="思源宋体 CN Light" w:hAnsi="思源宋体 CN Light" w:cs="思源宋体 CN Light" w:hint="eastAsia"/>
          <w:szCs w:val="44"/>
        </w:rPr>
        <w:lastRenderedPageBreak/>
        <w:t>系统</w:t>
      </w:r>
      <w:bookmarkEnd w:id="0"/>
      <w:r>
        <w:rPr>
          <w:rFonts w:ascii="思源宋体 CN Light" w:eastAsia="思源宋体 CN Light" w:hAnsi="思源宋体 CN Light" w:cs="思源宋体 CN Light" w:hint="eastAsia"/>
          <w:szCs w:val="44"/>
        </w:rPr>
        <w:t>登录</w:t>
      </w:r>
    </w:p>
    <w:p w:rsidR="0045758F" w:rsidRDefault="00A428DA">
      <w:pPr>
        <w:spacing w:line="360" w:lineRule="auto"/>
        <w:ind w:firstLineChars="200"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szCs w:val="44"/>
        </w:rPr>
        <w:t>1.使用IE</w:t>
      </w:r>
      <w:r w:rsidR="00E85488">
        <w:rPr>
          <w:rFonts w:ascii="思源宋体 CN Light" w:eastAsia="思源宋体 CN Light" w:hAnsi="思源宋体 CN Light" w:cs="思源宋体 CN Light" w:hint="eastAsia"/>
          <w:szCs w:val="44"/>
        </w:rPr>
        <w:t>浏览器打开永嘉市</w:t>
      </w:r>
      <w:r w:rsidR="008272BD">
        <w:rPr>
          <w:rFonts w:ascii="思源宋体 CN Light" w:eastAsia="思源宋体 CN Light" w:hAnsi="思源宋体 CN Light" w:cs="思源宋体 CN Light" w:hint="eastAsia"/>
          <w:szCs w:val="44"/>
        </w:rPr>
        <w:t>不见面开标大厅页面，点击右上方“登录”按钮，选择招标代理身份，输入用户名/</w:t>
      </w:r>
      <w:r>
        <w:rPr>
          <w:rFonts w:ascii="思源宋体 CN Light" w:eastAsia="思源宋体 CN Light" w:hAnsi="思源宋体 CN Light" w:cs="思源宋体 CN Light" w:hint="eastAsia"/>
          <w:szCs w:val="44"/>
        </w:rPr>
        <w:t>密码</w:t>
      </w:r>
      <w:r w:rsidR="008272BD">
        <w:rPr>
          <w:rFonts w:ascii="思源宋体 CN Light" w:eastAsia="思源宋体 CN Light" w:hAnsi="思源宋体 CN Light" w:cs="思源宋体 CN Light" w:hint="eastAsia"/>
          <w:szCs w:val="44"/>
        </w:rPr>
        <w:t>或使用</w:t>
      </w:r>
      <w:r>
        <w:rPr>
          <w:rFonts w:ascii="思源宋体 CN Light" w:eastAsia="思源宋体 CN Light" w:hAnsi="思源宋体 CN Light" w:cs="思源宋体 CN Light" w:hint="eastAsia"/>
          <w:szCs w:val="44"/>
        </w:rPr>
        <w:t>登录，如下图：</w:t>
      </w:r>
    </w:p>
    <w:p w:rsidR="0045758F" w:rsidRDefault="00A428DA">
      <w:r>
        <w:rPr>
          <w:noProof/>
        </w:rPr>
        <w:drawing>
          <wp:inline distT="0" distB="0" distL="114300" distR="114300" wp14:anchorId="1CCA239B" wp14:editId="11C4A8C2">
            <wp:extent cx="5266690" cy="2479675"/>
            <wp:effectExtent l="0" t="0" r="6350" b="444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6"/>
                    <a:stretch>
                      <a:fillRect/>
                    </a:stretch>
                  </pic:blipFill>
                  <pic:spPr>
                    <a:xfrm>
                      <a:off x="0" y="0"/>
                      <a:ext cx="5266690" cy="2479675"/>
                    </a:xfrm>
                    <a:prstGeom prst="rect">
                      <a:avLst/>
                    </a:prstGeom>
                    <a:noFill/>
                    <a:ln>
                      <a:noFill/>
                    </a:ln>
                  </pic:spPr>
                </pic:pic>
              </a:graphicData>
            </a:graphic>
          </wp:inline>
        </w:drawing>
      </w:r>
    </w:p>
    <w:p w:rsidR="0045758F" w:rsidRDefault="00A428DA">
      <w:pPr>
        <w:pStyle w:val="20"/>
        <w:ind w:firstLine="420"/>
        <w:rPr>
          <w:rFonts w:ascii="思源宋体 CN Light" w:eastAsia="思源宋体 CN Light" w:hAnsi="思源宋体 CN Light" w:cs="思源宋体 CN Light"/>
          <w:color w:val="auto"/>
          <w:szCs w:val="44"/>
        </w:rPr>
      </w:pPr>
      <w:r>
        <w:rPr>
          <w:rFonts w:ascii="思源宋体 CN Light" w:eastAsia="思源宋体 CN Light" w:hAnsi="思源宋体 CN Light" w:cs="思源宋体 CN Light" w:hint="eastAsia"/>
          <w:color w:val="auto"/>
          <w:szCs w:val="44"/>
        </w:rPr>
        <w:t>2、登录完成后，进入项目列表页面。</w:t>
      </w:r>
    </w:p>
    <w:p w:rsidR="0045758F" w:rsidRDefault="00A428DA">
      <w:pPr>
        <w:pStyle w:val="20"/>
        <w:ind w:firstLineChars="0" w:firstLine="0"/>
        <w:rPr>
          <w:rFonts w:ascii="思源宋体 CN Light" w:eastAsia="思源宋体 CN Light" w:hAnsi="思源宋体 CN Light" w:cs="思源宋体 CN Light"/>
          <w:color w:val="auto"/>
          <w:szCs w:val="44"/>
        </w:rPr>
      </w:pPr>
      <w:r>
        <w:rPr>
          <w:noProof/>
        </w:rPr>
        <w:drawing>
          <wp:inline distT="0" distB="0" distL="114300" distR="114300" wp14:anchorId="408ADDD6" wp14:editId="2A6D3FE6">
            <wp:extent cx="5262245" cy="2275840"/>
            <wp:effectExtent l="0" t="0" r="14605" b="101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7"/>
                    <a:stretch>
                      <a:fillRect/>
                    </a:stretch>
                  </pic:blipFill>
                  <pic:spPr>
                    <a:xfrm>
                      <a:off x="0" y="0"/>
                      <a:ext cx="5262245" cy="2275840"/>
                    </a:xfrm>
                    <a:prstGeom prst="rect">
                      <a:avLst/>
                    </a:prstGeom>
                    <a:noFill/>
                    <a:ln>
                      <a:noFill/>
                    </a:ln>
                  </pic:spPr>
                </pic:pic>
              </a:graphicData>
            </a:graphic>
          </wp:inline>
        </w:drawing>
      </w:r>
    </w:p>
    <w:p w:rsidR="0045758F" w:rsidRDefault="00A428DA" w:rsidP="00E37E97">
      <w:pPr>
        <w:pStyle w:val="1"/>
        <w:widowControl/>
        <w:numPr>
          <w:ilvl w:val="0"/>
          <w:numId w:val="8"/>
        </w:numPr>
        <w:ind w:left="0" w:firstLine="0"/>
        <w:rPr>
          <w:rFonts w:ascii="思源宋体 CN Light" w:eastAsia="思源宋体 CN Light" w:hAnsi="思源宋体 CN Light" w:cs="思源宋体 CN Light"/>
          <w:szCs w:val="44"/>
        </w:rPr>
      </w:pPr>
      <w:bookmarkStart w:id="1" w:name="_Toc10862"/>
      <w:r>
        <w:rPr>
          <w:rFonts w:ascii="思源宋体 CN Light" w:eastAsia="思源宋体 CN Light" w:hAnsi="思源宋体 CN Light" w:cs="思源宋体 CN Light" w:hint="eastAsia"/>
          <w:szCs w:val="44"/>
        </w:rPr>
        <w:t>开标流程</w:t>
      </w:r>
      <w:bookmarkEnd w:id="1"/>
    </w:p>
    <w:p w:rsidR="0045758F" w:rsidRDefault="00A428DA" w:rsidP="00E37E97">
      <w:pPr>
        <w:pStyle w:val="2"/>
        <w:numPr>
          <w:ilvl w:val="1"/>
          <w:numId w:val="8"/>
        </w:numPr>
        <w:ind w:left="567"/>
      </w:pPr>
      <w:bookmarkStart w:id="2" w:name="_Toc23558"/>
      <w:r>
        <w:rPr>
          <w:rFonts w:hint="eastAsia"/>
        </w:rPr>
        <w:t>等待开标</w:t>
      </w:r>
      <w:bookmarkEnd w:id="2"/>
    </w:p>
    <w:p w:rsidR="0045758F" w:rsidRDefault="00A428DA">
      <w:pPr>
        <w:pStyle w:val="20"/>
        <w:spacing w:line="360" w:lineRule="auto"/>
        <w:ind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szCs w:val="44"/>
        </w:rPr>
        <w:t>1、招标代理在项目列表页面中，选择参与开标的项目，点击进入项目，</w:t>
      </w:r>
      <w:r>
        <w:rPr>
          <w:rFonts w:ascii="思源宋体 CN Light" w:eastAsia="思源宋体 CN Light" w:hAnsi="思源宋体 CN Light" w:cs="思源宋体 CN Light" w:hint="eastAsia"/>
        </w:rPr>
        <w:t xml:space="preserve"> 阅读完成后，招标代理点击“我已阅读”， 进入大厅，如下图：</w:t>
      </w:r>
    </w:p>
    <w:p w:rsidR="0045758F" w:rsidRDefault="00A428DA">
      <w:pPr>
        <w:rPr>
          <w:rFonts w:ascii="宋体" w:eastAsia="宋体" w:hAnsi="宋体" w:cs="宋体"/>
        </w:rPr>
      </w:pPr>
      <w:r>
        <w:rPr>
          <w:rFonts w:ascii="宋体" w:eastAsia="宋体" w:hAnsi="宋体" w:cs="宋体" w:hint="eastAsia"/>
          <w:noProof/>
        </w:rPr>
        <w:lastRenderedPageBreak/>
        <w:drawing>
          <wp:inline distT="0" distB="0" distL="114300" distR="114300" wp14:anchorId="3C391646" wp14:editId="75184C59">
            <wp:extent cx="5269865" cy="2551430"/>
            <wp:effectExtent l="0" t="0" r="6985" b="127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8"/>
                    <a:stretch>
                      <a:fillRect/>
                    </a:stretch>
                  </pic:blipFill>
                  <pic:spPr>
                    <a:xfrm>
                      <a:off x="0" y="0"/>
                      <a:ext cx="5269865" cy="2551430"/>
                    </a:xfrm>
                    <a:prstGeom prst="rect">
                      <a:avLst/>
                    </a:prstGeom>
                    <a:noFill/>
                    <a:ln>
                      <a:noFill/>
                    </a:ln>
                  </pic:spPr>
                </pic:pic>
              </a:graphicData>
            </a:graphic>
          </wp:inline>
        </w:drawing>
      </w:r>
    </w:p>
    <w:p w:rsidR="0045758F" w:rsidRDefault="00A428DA">
      <w:pPr>
        <w:pStyle w:val="20"/>
        <w:numPr>
          <w:ilvl w:val="0"/>
          <w:numId w:val="2"/>
        </w:numPr>
        <w:spacing w:line="360" w:lineRule="auto"/>
        <w:ind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进入大厅后，可查看当前进入系统的人员。上方人员图标绿色代表在线，透明灰色表示离线，下方坐席区域展示目前在席与离席情况。</w:t>
      </w:r>
    </w:p>
    <w:p w:rsidR="0045758F" w:rsidRDefault="00A428DA">
      <w:pPr>
        <w:pStyle w:val="20"/>
        <w:numPr>
          <w:ilvl w:val="0"/>
          <w:numId w:val="2"/>
        </w:numPr>
        <w:spacing w:line="360" w:lineRule="auto"/>
        <w:ind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点击“直播控制”，开启直播</w:t>
      </w:r>
    </w:p>
    <w:p w:rsidR="0045758F" w:rsidRDefault="00A428DA">
      <w:pPr>
        <w:pStyle w:val="20"/>
        <w:spacing w:line="360" w:lineRule="auto"/>
        <w:ind w:firstLineChars="0" w:firstLine="0"/>
      </w:pPr>
      <w:r>
        <w:rPr>
          <w:noProof/>
        </w:rPr>
        <w:drawing>
          <wp:inline distT="0" distB="0" distL="114300" distR="114300" wp14:anchorId="4035F921" wp14:editId="71A33822">
            <wp:extent cx="5273040" cy="2948940"/>
            <wp:effectExtent l="0" t="0" r="3810" b="381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9"/>
                    <a:stretch>
                      <a:fillRect/>
                    </a:stretch>
                  </pic:blipFill>
                  <pic:spPr>
                    <a:xfrm>
                      <a:off x="0" y="0"/>
                      <a:ext cx="5273040" cy="2948940"/>
                    </a:xfrm>
                    <a:prstGeom prst="rect">
                      <a:avLst/>
                    </a:prstGeom>
                    <a:noFill/>
                    <a:ln>
                      <a:noFill/>
                    </a:ln>
                  </pic:spPr>
                </pic:pic>
              </a:graphicData>
            </a:graphic>
          </wp:inline>
        </w:drawing>
      </w:r>
    </w:p>
    <w:p w:rsidR="0045758F" w:rsidRDefault="00DF7DF3" w:rsidP="00DF7DF3">
      <w:pPr>
        <w:pStyle w:val="2"/>
        <w:numPr>
          <w:ilvl w:val="0"/>
          <w:numId w:val="0"/>
        </w:numPr>
      </w:pPr>
      <w:r>
        <w:rPr>
          <w:rFonts w:hint="eastAsia"/>
        </w:rPr>
        <w:t>b</w:t>
      </w:r>
      <w:r>
        <w:t>)</w:t>
      </w:r>
      <w:r w:rsidR="00E37E97">
        <w:rPr>
          <w:rFonts w:hint="eastAsia"/>
        </w:rPr>
        <w:t>查询保证金缴纳情况</w:t>
      </w:r>
    </w:p>
    <w:p w:rsidR="00E37E97" w:rsidRDefault="00DF7DF3" w:rsidP="00E37E97">
      <w:pPr>
        <w:pStyle w:val="20"/>
        <w:spacing w:line="360" w:lineRule="auto"/>
        <w:ind w:left="840" w:firstLineChars="0" w:firstLine="0"/>
        <w:rPr>
          <w:rFonts w:hint="eastAsia"/>
        </w:rPr>
      </w:pPr>
      <w:r>
        <w:rPr>
          <w:rFonts w:hint="eastAsia"/>
        </w:rPr>
        <w:t>开标时间到了之后，招标代理务必现在业务系统查询投标单位的保证金缴纳情况并打印；</w:t>
      </w:r>
    </w:p>
    <w:p w:rsidR="0045758F" w:rsidRDefault="0045758F">
      <w:pPr>
        <w:pStyle w:val="20"/>
        <w:spacing w:line="360" w:lineRule="auto"/>
        <w:ind w:firstLineChars="0" w:firstLine="0"/>
      </w:pPr>
    </w:p>
    <w:p w:rsidR="0045758F" w:rsidRDefault="0045758F">
      <w:pPr>
        <w:pStyle w:val="20"/>
        <w:spacing w:line="360" w:lineRule="auto"/>
        <w:ind w:firstLineChars="0" w:firstLine="0"/>
      </w:pPr>
    </w:p>
    <w:p w:rsidR="0045758F" w:rsidRDefault="0045758F">
      <w:pPr>
        <w:pStyle w:val="20"/>
        <w:spacing w:line="360" w:lineRule="auto"/>
        <w:ind w:firstLineChars="0" w:firstLine="0"/>
      </w:pPr>
    </w:p>
    <w:p w:rsidR="0045758F" w:rsidRDefault="0045758F">
      <w:pPr>
        <w:pStyle w:val="20"/>
        <w:spacing w:line="360" w:lineRule="auto"/>
        <w:ind w:firstLineChars="0" w:firstLine="0"/>
      </w:pPr>
    </w:p>
    <w:p w:rsidR="0045758F" w:rsidRDefault="0045758F">
      <w:pPr>
        <w:pStyle w:val="20"/>
        <w:spacing w:line="360" w:lineRule="auto"/>
        <w:ind w:firstLineChars="0" w:firstLine="0"/>
      </w:pPr>
    </w:p>
    <w:p w:rsidR="0045758F" w:rsidRPr="00E37E97" w:rsidRDefault="00DF7DF3" w:rsidP="00E37E97">
      <w:pPr>
        <w:pStyle w:val="2"/>
        <w:numPr>
          <w:ilvl w:val="0"/>
          <w:numId w:val="0"/>
        </w:numPr>
      </w:pPr>
      <w:bookmarkStart w:id="3" w:name="_Toc15845"/>
      <w:r>
        <w:t>c</w:t>
      </w:r>
      <w:r w:rsidR="00E37E97" w:rsidRPr="00E37E97">
        <w:t>)</w:t>
      </w:r>
      <w:r w:rsidR="00E37E97" w:rsidRPr="00E37E97">
        <w:rPr>
          <w:rFonts w:hint="eastAsia"/>
        </w:rPr>
        <w:t>公布投标人</w:t>
      </w:r>
      <w:bookmarkEnd w:id="3"/>
    </w:p>
    <w:p w:rsidR="0045758F" w:rsidRDefault="00A428DA">
      <w:pPr>
        <w:pStyle w:val="a3"/>
        <w:spacing w:line="360" w:lineRule="auto"/>
        <w:ind w:firstLineChars="200"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1、开标时间已到，招标代理点击“公布投标人”按钮，即可公布投标人。公布完成后，提示“公布投标人成功”，如下图：</w:t>
      </w:r>
    </w:p>
    <w:p w:rsidR="0045758F" w:rsidRDefault="00A428DA">
      <w:pPr>
        <w:pStyle w:val="20"/>
        <w:ind w:firstLineChars="0" w:firstLine="0"/>
        <w:rPr>
          <w:rFonts w:ascii="宋体" w:eastAsia="宋体" w:hAnsi="宋体"/>
        </w:rPr>
      </w:pPr>
      <w:r>
        <w:rPr>
          <w:rFonts w:ascii="宋体" w:eastAsia="宋体" w:hAnsi="宋体" w:hint="eastAsia"/>
          <w:noProof/>
        </w:rPr>
        <w:drawing>
          <wp:inline distT="0" distB="0" distL="114300" distR="114300" wp14:anchorId="1DAD65B1" wp14:editId="2022FC2A">
            <wp:extent cx="5262880" cy="2567940"/>
            <wp:effectExtent l="0" t="0" r="13970" b="381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40"/>
                    <a:stretch>
                      <a:fillRect/>
                    </a:stretch>
                  </pic:blipFill>
                  <pic:spPr>
                    <a:xfrm>
                      <a:off x="0" y="0"/>
                      <a:ext cx="5262880" cy="2567940"/>
                    </a:xfrm>
                    <a:prstGeom prst="rect">
                      <a:avLst/>
                    </a:prstGeom>
                    <a:noFill/>
                    <a:ln>
                      <a:noFill/>
                    </a:ln>
                  </pic:spPr>
                </pic:pic>
              </a:graphicData>
            </a:graphic>
          </wp:inline>
        </w:drawing>
      </w:r>
    </w:p>
    <w:p w:rsidR="0045758F" w:rsidRPr="00DF7DF3" w:rsidRDefault="00DF7DF3" w:rsidP="00DF7DF3">
      <w:pPr>
        <w:pStyle w:val="2"/>
        <w:numPr>
          <w:ilvl w:val="0"/>
          <w:numId w:val="0"/>
        </w:numPr>
      </w:pPr>
      <w:bookmarkStart w:id="4" w:name="_Toc2823"/>
      <w:r w:rsidRPr="00DF7DF3">
        <w:rPr>
          <w:rFonts w:hint="eastAsia"/>
        </w:rPr>
        <w:t>d</w:t>
      </w:r>
      <w:r w:rsidRPr="00DF7DF3">
        <w:t>)</w:t>
      </w:r>
      <w:r w:rsidR="00A428DA" w:rsidRPr="00DF7DF3">
        <w:rPr>
          <w:rFonts w:hint="eastAsia"/>
        </w:rPr>
        <w:t>查看投标人</w:t>
      </w:r>
      <w:bookmarkEnd w:id="4"/>
    </w:p>
    <w:p w:rsidR="0045758F" w:rsidRDefault="00A428DA">
      <w:pPr>
        <w:pStyle w:val="20"/>
        <w:spacing w:line="360" w:lineRule="auto"/>
        <w:ind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1、投标人公布完成后，招标代理点击“查询打印”查看保证金缴纳情况及投标人信息，如下图：</w:t>
      </w:r>
    </w:p>
    <w:p w:rsidR="0045758F" w:rsidRDefault="00A428DA">
      <w:pPr>
        <w:pStyle w:val="20"/>
        <w:ind w:firstLineChars="0" w:firstLine="0"/>
        <w:rPr>
          <w:rFonts w:ascii="宋体" w:eastAsia="宋体" w:hAnsi="宋体"/>
        </w:rPr>
      </w:pPr>
      <w:r>
        <w:rPr>
          <w:noProof/>
        </w:rPr>
        <w:drawing>
          <wp:inline distT="0" distB="0" distL="114300" distR="114300" wp14:anchorId="793087F5" wp14:editId="55DCC4C1">
            <wp:extent cx="5260975" cy="2475865"/>
            <wp:effectExtent l="0" t="0" r="12065" b="825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1"/>
                    <a:stretch>
                      <a:fillRect/>
                    </a:stretch>
                  </pic:blipFill>
                  <pic:spPr>
                    <a:xfrm>
                      <a:off x="0" y="0"/>
                      <a:ext cx="5260975" cy="2475865"/>
                    </a:xfrm>
                    <a:prstGeom prst="rect">
                      <a:avLst/>
                    </a:prstGeom>
                    <a:noFill/>
                    <a:ln>
                      <a:noFill/>
                    </a:ln>
                  </pic:spPr>
                </pic:pic>
              </a:graphicData>
            </a:graphic>
          </wp:inline>
        </w:drawing>
      </w:r>
    </w:p>
    <w:p w:rsidR="0045758F" w:rsidRDefault="00A428DA">
      <w:pPr>
        <w:pStyle w:val="20"/>
        <w:numPr>
          <w:ilvl w:val="0"/>
          <w:numId w:val="3"/>
        </w:numPr>
        <w:spacing w:line="360" w:lineRule="auto"/>
        <w:ind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点击“列表展示”，查看投标单位文件递交状态、保证金缴纳情况等信息，如下图：</w:t>
      </w:r>
    </w:p>
    <w:p w:rsidR="0045758F" w:rsidRDefault="00A428DA">
      <w:pPr>
        <w:pStyle w:val="20"/>
        <w:spacing w:line="360" w:lineRule="auto"/>
        <w:ind w:firstLineChars="0" w:firstLine="0"/>
        <w:rPr>
          <w:rFonts w:ascii="思源宋体 CN Light" w:eastAsia="思源宋体 CN Light" w:hAnsi="思源宋体 CN Light" w:cs="思源宋体 CN Light"/>
          <w:color w:val="FF0000"/>
        </w:rPr>
      </w:pPr>
      <w:r>
        <w:rPr>
          <w:rFonts w:ascii="思源宋体 CN Light" w:eastAsia="思源宋体 CN Light" w:hAnsi="思源宋体 CN Light" w:cs="思源宋体 CN Light" w:hint="eastAsia"/>
          <w:color w:val="FF0000"/>
        </w:rPr>
        <w:t>（请代理仔细核对下保证金缴纳情况，如出现递交投标文件但保证金显示未缴纳情况联系中心及软件公司进行确认。）</w:t>
      </w:r>
    </w:p>
    <w:p w:rsidR="0045758F" w:rsidRDefault="00A428DA">
      <w:pPr>
        <w:pStyle w:val="20"/>
        <w:ind w:firstLineChars="0" w:firstLine="0"/>
        <w:rPr>
          <w:rFonts w:ascii="宋体" w:eastAsia="宋体" w:hAnsi="宋体"/>
        </w:rPr>
      </w:pPr>
      <w:r>
        <w:rPr>
          <w:noProof/>
        </w:rPr>
        <w:lastRenderedPageBreak/>
        <w:drawing>
          <wp:inline distT="0" distB="0" distL="114300" distR="114300" wp14:anchorId="1174F89B" wp14:editId="4F7219A4">
            <wp:extent cx="5260975" cy="2475865"/>
            <wp:effectExtent l="0" t="0" r="12065" b="825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2"/>
                    <a:stretch>
                      <a:fillRect/>
                    </a:stretch>
                  </pic:blipFill>
                  <pic:spPr>
                    <a:xfrm>
                      <a:off x="0" y="0"/>
                      <a:ext cx="5260975" cy="2475865"/>
                    </a:xfrm>
                    <a:prstGeom prst="rect">
                      <a:avLst/>
                    </a:prstGeom>
                    <a:noFill/>
                    <a:ln>
                      <a:noFill/>
                    </a:ln>
                  </pic:spPr>
                </pic:pic>
              </a:graphicData>
            </a:graphic>
          </wp:inline>
        </w:drawing>
      </w:r>
    </w:p>
    <w:p w:rsidR="0045758F" w:rsidRDefault="00A428DA" w:rsidP="00DF7DF3">
      <w:pPr>
        <w:pStyle w:val="20"/>
        <w:numPr>
          <w:ilvl w:val="0"/>
          <w:numId w:val="16"/>
        </w:numPr>
        <w:spacing w:line="360" w:lineRule="auto"/>
        <w:ind w:firstLineChars="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信息确认完成，点击“下一阶段”，进入投标人解密，如下图：</w:t>
      </w:r>
    </w:p>
    <w:p w:rsidR="0045758F" w:rsidRDefault="00A428DA">
      <w:pPr>
        <w:pStyle w:val="20"/>
        <w:ind w:firstLineChars="0" w:firstLine="0"/>
      </w:pPr>
      <w:r>
        <w:rPr>
          <w:noProof/>
        </w:rPr>
        <w:drawing>
          <wp:inline distT="0" distB="0" distL="114300" distR="114300" wp14:anchorId="674E7F6B" wp14:editId="497B19B7">
            <wp:extent cx="5260975" cy="2475865"/>
            <wp:effectExtent l="0" t="0" r="12065" b="825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43"/>
                    <a:stretch>
                      <a:fillRect/>
                    </a:stretch>
                  </pic:blipFill>
                  <pic:spPr>
                    <a:xfrm>
                      <a:off x="0" y="0"/>
                      <a:ext cx="5260975" cy="2475865"/>
                    </a:xfrm>
                    <a:prstGeom prst="rect">
                      <a:avLst/>
                    </a:prstGeom>
                    <a:noFill/>
                    <a:ln>
                      <a:noFill/>
                    </a:ln>
                  </pic:spPr>
                </pic:pic>
              </a:graphicData>
            </a:graphic>
          </wp:inline>
        </w:drawing>
      </w:r>
    </w:p>
    <w:p w:rsidR="0045758F" w:rsidRDefault="0045758F">
      <w:pPr>
        <w:pStyle w:val="20"/>
        <w:ind w:firstLineChars="0" w:firstLine="0"/>
      </w:pPr>
    </w:p>
    <w:p w:rsidR="0045758F" w:rsidRPr="00DF7DF3" w:rsidRDefault="00DF7DF3" w:rsidP="00DF7DF3">
      <w:pPr>
        <w:pStyle w:val="2"/>
        <w:numPr>
          <w:ilvl w:val="0"/>
          <w:numId w:val="0"/>
        </w:numPr>
      </w:pPr>
      <w:bookmarkStart w:id="5" w:name="_Toc1878"/>
      <w:r w:rsidRPr="00DF7DF3">
        <w:rPr>
          <w:rFonts w:hint="eastAsia"/>
        </w:rPr>
        <w:t>e</w:t>
      </w:r>
      <w:r w:rsidRPr="00DF7DF3">
        <w:t>)</w:t>
      </w:r>
      <w:r w:rsidR="00A428DA" w:rsidRPr="00DF7DF3">
        <w:rPr>
          <w:rFonts w:hint="eastAsia"/>
        </w:rPr>
        <w:t>投标人解密</w:t>
      </w:r>
      <w:bookmarkEnd w:id="5"/>
    </w:p>
    <w:p w:rsidR="0045758F" w:rsidRDefault="00A428DA">
      <w:pPr>
        <w:pStyle w:val="a3"/>
        <w:spacing w:line="360" w:lineRule="auto"/>
        <w:ind w:firstLineChars="200" w:firstLine="420"/>
        <w:rPr>
          <w:rFonts w:ascii="思源宋体 CN Light" w:eastAsia="思源宋体 CN Light" w:hAnsi="思源宋体 CN Light" w:cs="思源宋体 CN Light"/>
          <w:szCs w:val="44"/>
        </w:rPr>
      </w:pPr>
      <w:r>
        <w:rPr>
          <w:rFonts w:ascii="思源宋体 CN Light" w:eastAsia="思源宋体 CN Light" w:hAnsi="思源宋体 CN Light" w:cs="思源宋体 CN Light" w:hint="eastAsia"/>
          <w:szCs w:val="44"/>
        </w:rPr>
        <w:t>1、投标人解密阶段，系统会出现倒计时（根据招标文件时间要求），投标人需在规定时间内解密，如下图：</w:t>
      </w:r>
    </w:p>
    <w:p w:rsidR="0045758F" w:rsidRDefault="00A428DA">
      <w:pPr>
        <w:rPr>
          <w:rFonts w:ascii="宋体" w:eastAsia="宋体" w:hAnsi="宋体" w:cs="宋体"/>
        </w:rPr>
      </w:pPr>
      <w:r>
        <w:rPr>
          <w:noProof/>
        </w:rPr>
        <w:lastRenderedPageBreak/>
        <w:drawing>
          <wp:inline distT="0" distB="0" distL="114300" distR="114300" wp14:anchorId="12966643" wp14:editId="2EDDD795">
            <wp:extent cx="5269230" cy="2239645"/>
            <wp:effectExtent l="0" t="0" r="7620" b="825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44"/>
                    <a:stretch>
                      <a:fillRect/>
                    </a:stretch>
                  </pic:blipFill>
                  <pic:spPr>
                    <a:xfrm>
                      <a:off x="0" y="0"/>
                      <a:ext cx="5269230" cy="2239645"/>
                    </a:xfrm>
                    <a:prstGeom prst="rect">
                      <a:avLst/>
                    </a:prstGeom>
                    <a:noFill/>
                    <a:ln>
                      <a:noFill/>
                    </a:ln>
                  </pic:spPr>
                </pic:pic>
              </a:graphicData>
            </a:graphic>
          </wp:inline>
        </w:drawing>
      </w:r>
    </w:p>
    <w:p w:rsidR="0045758F" w:rsidRDefault="00A428DA" w:rsidP="00DF7DF3">
      <w:pPr>
        <w:pStyle w:val="20"/>
        <w:numPr>
          <w:ilvl w:val="0"/>
          <w:numId w:val="17"/>
        </w:numPr>
        <w:spacing w:line="360" w:lineRule="auto"/>
        <w:ind w:firstLineChars="0"/>
        <w:rPr>
          <w:rFonts w:ascii="思源宋体 CN Light" w:eastAsia="思源宋体 CN Light" w:hAnsi="思源宋体 CN Light" w:cs="思源宋体 CN Light"/>
          <w:color w:val="auto"/>
          <w:szCs w:val="44"/>
        </w:rPr>
      </w:pPr>
      <w:r>
        <w:rPr>
          <w:rFonts w:ascii="思源宋体 CN Light" w:eastAsia="思源宋体 CN Light" w:hAnsi="思源宋体 CN Light" w:cs="思源宋体 CN Light" w:hint="eastAsia"/>
          <w:color w:val="auto"/>
          <w:szCs w:val="44"/>
        </w:rPr>
        <w:t>投标人解密完成后，代理点击“确定”，进入下一阶段，如下图：</w:t>
      </w:r>
    </w:p>
    <w:p w:rsidR="0045758F" w:rsidRDefault="00A428DA">
      <w:pPr>
        <w:pStyle w:val="20"/>
        <w:ind w:firstLineChars="0" w:firstLine="0"/>
      </w:pPr>
      <w:r>
        <w:rPr>
          <w:noProof/>
        </w:rPr>
        <w:drawing>
          <wp:inline distT="0" distB="0" distL="114300" distR="114300" wp14:anchorId="0FA42E4C" wp14:editId="2890D1CF">
            <wp:extent cx="5260975" cy="2475865"/>
            <wp:effectExtent l="0" t="0" r="12065" b="825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5"/>
                    <a:stretch>
                      <a:fillRect/>
                    </a:stretch>
                  </pic:blipFill>
                  <pic:spPr>
                    <a:xfrm>
                      <a:off x="0" y="0"/>
                      <a:ext cx="5260975" cy="2475865"/>
                    </a:xfrm>
                    <a:prstGeom prst="rect">
                      <a:avLst/>
                    </a:prstGeom>
                    <a:noFill/>
                    <a:ln>
                      <a:noFill/>
                    </a:ln>
                  </pic:spPr>
                </pic:pic>
              </a:graphicData>
            </a:graphic>
          </wp:inline>
        </w:drawing>
      </w:r>
    </w:p>
    <w:p w:rsidR="0045758F" w:rsidRDefault="0045758F">
      <w:pPr>
        <w:pStyle w:val="20"/>
        <w:ind w:firstLineChars="0" w:firstLine="0"/>
      </w:pPr>
    </w:p>
    <w:p w:rsidR="0045758F" w:rsidRPr="00DF7DF3" w:rsidRDefault="00DF7DF3" w:rsidP="00DF7DF3">
      <w:pPr>
        <w:pStyle w:val="2"/>
        <w:numPr>
          <w:ilvl w:val="0"/>
          <w:numId w:val="0"/>
        </w:numPr>
      </w:pPr>
      <w:bookmarkStart w:id="6" w:name="_Toc29560"/>
      <w:r w:rsidRPr="00DF7DF3">
        <w:rPr>
          <w:rFonts w:hint="eastAsia"/>
        </w:rPr>
        <w:t>f</w:t>
      </w:r>
      <w:r w:rsidRPr="00DF7DF3">
        <w:t>)</w:t>
      </w:r>
      <w:r w:rsidR="00A428DA" w:rsidRPr="00DF7DF3">
        <w:rPr>
          <w:rFonts w:hint="eastAsia"/>
        </w:rPr>
        <w:t>批量导入</w:t>
      </w:r>
      <w:bookmarkEnd w:id="6"/>
    </w:p>
    <w:p w:rsidR="0045758F" w:rsidRDefault="00A428DA">
      <w:pPr>
        <w:spacing w:line="360" w:lineRule="auto"/>
        <w:ind w:firstLineChars="200" w:firstLine="420"/>
        <w:rPr>
          <w:rFonts w:ascii="思源宋体 CN Light" w:eastAsia="思源宋体 CN Light" w:hAnsi="思源宋体 CN Light" w:cs="思源宋体 CN Light"/>
          <w:szCs w:val="44"/>
        </w:rPr>
      </w:pPr>
      <w:r>
        <w:rPr>
          <w:rFonts w:ascii="思源宋体 CN Light" w:eastAsia="思源宋体 CN Light" w:hAnsi="思源宋体 CN Light" w:cs="思源宋体 CN Light" w:hint="eastAsia"/>
          <w:szCs w:val="44"/>
        </w:rPr>
        <w:t>1、投标人解密完成后，招标代理点击“批量导入”，导入文件。如下图：</w:t>
      </w:r>
    </w:p>
    <w:p w:rsidR="0045758F" w:rsidRDefault="00A428DA">
      <w:pPr>
        <w:pStyle w:val="20"/>
        <w:ind w:firstLineChars="0" w:firstLine="0"/>
      </w:pPr>
      <w:r>
        <w:rPr>
          <w:noProof/>
        </w:rPr>
        <w:drawing>
          <wp:inline distT="0" distB="0" distL="114300" distR="114300" wp14:anchorId="56CDAE84" wp14:editId="2BACE043">
            <wp:extent cx="5260975" cy="2475865"/>
            <wp:effectExtent l="0" t="0" r="12065" b="8255"/>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46"/>
                    <a:stretch>
                      <a:fillRect/>
                    </a:stretch>
                  </pic:blipFill>
                  <pic:spPr>
                    <a:xfrm>
                      <a:off x="0" y="0"/>
                      <a:ext cx="5260975" cy="2475865"/>
                    </a:xfrm>
                    <a:prstGeom prst="rect">
                      <a:avLst/>
                    </a:prstGeom>
                    <a:noFill/>
                    <a:ln>
                      <a:noFill/>
                    </a:ln>
                  </pic:spPr>
                </pic:pic>
              </a:graphicData>
            </a:graphic>
          </wp:inline>
        </w:drawing>
      </w:r>
    </w:p>
    <w:p w:rsidR="0045758F" w:rsidRDefault="00A428DA">
      <w:pPr>
        <w:pStyle w:val="20"/>
        <w:ind w:firstLineChars="0" w:firstLine="0"/>
      </w:pPr>
      <w:r>
        <w:rPr>
          <w:noProof/>
        </w:rPr>
        <w:lastRenderedPageBreak/>
        <w:drawing>
          <wp:inline distT="0" distB="0" distL="114300" distR="114300" wp14:anchorId="222429CE" wp14:editId="606497E7">
            <wp:extent cx="5260975" cy="2475865"/>
            <wp:effectExtent l="0" t="0" r="12065" b="8255"/>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47"/>
                    <a:stretch>
                      <a:fillRect/>
                    </a:stretch>
                  </pic:blipFill>
                  <pic:spPr>
                    <a:xfrm>
                      <a:off x="0" y="0"/>
                      <a:ext cx="5260975" cy="2475865"/>
                    </a:xfrm>
                    <a:prstGeom prst="rect">
                      <a:avLst/>
                    </a:prstGeom>
                    <a:noFill/>
                    <a:ln>
                      <a:noFill/>
                    </a:ln>
                  </pic:spPr>
                </pic:pic>
              </a:graphicData>
            </a:graphic>
          </wp:inline>
        </w:drawing>
      </w:r>
    </w:p>
    <w:p w:rsidR="0045758F" w:rsidRDefault="00A428DA">
      <w:pPr>
        <w:pStyle w:val="20"/>
        <w:ind w:firstLineChars="0" w:firstLine="0"/>
        <w:rPr>
          <w:color w:val="FF0000"/>
        </w:rPr>
      </w:pPr>
      <w:r>
        <w:rPr>
          <w:rFonts w:hint="eastAsia"/>
          <w:color w:val="FF0000"/>
        </w:rPr>
        <w:t>如导入失败，点击“再试一次”重新导入，如失败及时联系软件公司排查问题。</w:t>
      </w:r>
    </w:p>
    <w:p w:rsidR="0045758F" w:rsidRDefault="0045758F">
      <w:pPr>
        <w:pStyle w:val="20"/>
        <w:ind w:firstLineChars="0" w:firstLine="0"/>
        <w:rPr>
          <w:color w:val="FF0000"/>
        </w:rPr>
      </w:pPr>
    </w:p>
    <w:p w:rsidR="0045758F" w:rsidRPr="00DF7DF3" w:rsidRDefault="00DF7DF3" w:rsidP="00DF7DF3">
      <w:pPr>
        <w:pStyle w:val="2"/>
        <w:numPr>
          <w:ilvl w:val="0"/>
          <w:numId w:val="0"/>
        </w:numPr>
      </w:pPr>
      <w:bookmarkStart w:id="7" w:name="_Toc10066"/>
      <w:r w:rsidRPr="00DF7DF3">
        <w:rPr>
          <w:rFonts w:hint="eastAsia"/>
        </w:rPr>
        <w:t>g</w:t>
      </w:r>
      <w:r w:rsidRPr="00DF7DF3">
        <w:t>)</w:t>
      </w:r>
      <w:r w:rsidR="00A428DA" w:rsidRPr="00DF7DF3">
        <w:rPr>
          <w:rFonts w:hint="eastAsia"/>
        </w:rPr>
        <w:t>唱标</w:t>
      </w:r>
      <w:bookmarkEnd w:id="7"/>
    </w:p>
    <w:p w:rsidR="0045758F" w:rsidRDefault="00A428DA">
      <w:pPr>
        <w:spacing w:line="360" w:lineRule="auto"/>
        <w:ind w:firstLineChars="200" w:firstLine="420"/>
        <w:rPr>
          <w:rFonts w:ascii="思源宋体 CN Light" w:eastAsia="思源宋体 CN Light" w:hAnsi="思源宋体 CN Light" w:cs="思源宋体 CN Light"/>
          <w:szCs w:val="44"/>
        </w:rPr>
      </w:pPr>
      <w:r>
        <w:rPr>
          <w:rFonts w:ascii="思源宋体 CN Light" w:eastAsia="思源宋体 CN Light" w:hAnsi="思源宋体 CN Light" w:cs="思源宋体 CN Light" w:hint="eastAsia"/>
          <w:szCs w:val="44"/>
        </w:rPr>
        <w:t>1、唱标阶段，对招标代理公布的开标结果进行唱标。如下图：</w:t>
      </w:r>
    </w:p>
    <w:p w:rsidR="0045758F" w:rsidRDefault="00A428DA">
      <w:pPr>
        <w:pStyle w:val="20"/>
        <w:ind w:firstLineChars="0" w:firstLine="0"/>
        <w:rPr>
          <w:rFonts w:ascii="宋体" w:eastAsia="宋体" w:hAnsi="宋体"/>
        </w:rPr>
      </w:pPr>
      <w:r>
        <w:rPr>
          <w:noProof/>
        </w:rPr>
        <w:drawing>
          <wp:inline distT="0" distB="0" distL="114300" distR="114300" wp14:anchorId="0E24717B" wp14:editId="27223920">
            <wp:extent cx="5260975" cy="2475865"/>
            <wp:effectExtent l="0" t="0" r="12065" b="825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48"/>
                    <a:stretch>
                      <a:fillRect/>
                    </a:stretch>
                  </pic:blipFill>
                  <pic:spPr>
                    <a:xfrm>
                      <a:off x="0" y="0"/>
                      <a:ext cx="5260975" cy="2475865"/>
                    </a:xfrm>
                    <a:prstGeom prst="rect">
                      <a:avLst/>
                    </a:prstGeom>
                    <a:noFill/>
                    <a:ln>
                      <a:noFill/>
                    </a:ln>
                  </pic:spPr>
                </pic:pic>
              </a:graphicData>
            </a:graphic>
          </wp:inline>
        </w:drawing>
      </w:r>
    </w:p>
    <w:p w:rsidR="0045758F" w:rsidRDefault="00A428DA">
      <w:pPr>
        <w:pStyle w:val="20"/>
        <w:spacing w:line="360" w:lineRule="auto"/>
        <w:ind w:firstLine="420"/>
        <w:rPr>
          <w:rFonts w:ascii="思源宋体 CN Light" w:eastAsia="思源宋体 CN Light" w:hAnsi="思源宋体 CN Light" w:cs="思源宋体 CN Light"/>
          <w:color w:val="auto"/>
          <w:szCs w:val="44"/>
        </w:rPr>
      </w:pPr>
      <w:r>
        <w:rPr>
          <w:rFonts w:ascii="思源宋体 CN Light" w:eastAsia="思源宋体 CN Light" w:hAnsi="思源宋体 CN Light" w:cs="思源宋体 CN Light" w:hint="eastAsia"/>
          <w:color w:val="auto"/>
          <w:szCs w:val="44"/>
        </w:rPr>
        <w:t>注：若对唱标有异议，投标人可点击“开标异议文字提问”，代理收到异议，点击“异议查看”可在线回复。</w:t>
      </w:r>
    </w:p>
    <w:p w:rsidR="0045758F" w:rsidRDefault="0045758F">
      <w:pPr>
        <w:pStyle w:val="20"/>
        <w:spacing w:line="360" w:lineRule="auto"/>
        <w:ind w:firstLine="420"/>
        <w:rPr>
          <w:rFonts w:ascii="思源宋体 CN Light" w:eastAsia="思源宋体 CN Light" w:hAnsi="思源宋体 CN Light" w:cs="思源宋体 CN Light"/>
          <w:color w:val="auto"/>
          <w:szCs w:val="44"/>
        </w:rPr>
      </w:pPr>
    </w:p>
    <w:p w:rsidR="0045758F" w:rsidRDefault="0045758F">
      <w:pPr>
        <w:pStyle w:val="20"/>
        <w:spacing w:line="360" w:lineRule="auto"/>
        <w:ind w:firstLine="420"/>
        <w:rPr>
          <w:rFonts w:ascii="思源宋体 CN Light" w:eastAsia="思源宋体 CN Light" w:hAnsi="思源宋体 CN Light" w:cs="思源宋体 CN Light"/>
          <w:color w:val="auto"/>
          <w:szCs w:val="44"/>
        </w:rPr>
      </w:pPr>
    </w:p>
    <w:p w:rsidR="0045758F" w:rsidRDefault="0045758F">
      <w:pPr>
        <w:pStyle w:val="20"/>
        <w:spacing w:line="360" w:lineRule="auto"/>
        <w:ind w:firstLine="420"/>
        <w:rPr>
          <w:rFonts w:ascii="思源宋体 CN Light" w:eastAsia="思源宋体 CN Light" w:hAnsi="思源宋体 CN Light" w:cs="思源宋体 CN Light"/>
          <w:color w:val="auto"/>
          <w:szCs w:val="44"/>
        </w:rPr>
      </w:pPr>
    </w:p>
    <w:p w:rsidR="0045758F" w:rsidRDefault="0045758F">
      <w:pPr>
        <w:pStyle w:val="20"/>
        <w:spacing w:line="360" w:lineRule="auto"/>
        <w:ind w:firstLine="420"/>
        <w:rPr>
          <w:rFonts w:ascii="思源宋体 CN Light" w:eastAsia="思源宋体 CN Light" w:hAnsi="思源宋体 CN Light" w:cs="思源宋体 CN Light"/>
          <w:color w:val="auto"/>
          <w:szCs w:val="44"/>
        </w:rPr>
      </w:pPr>
    </w:p>
    <w:p w:rsidR="0045758F" w:rsidRDefault="0045758F">
      <w:pPr>
        <w:pStyle w:val="20"/>
        <w:spacing w:line="360" w:lineRule="auto"/>
        <w:ind w:firstLine="420"/>
        <w:rPr>
          <w:rFonts w:ascii="思源宋体 CN Light" w:eastAsia="思源宋体 CN Light" w:hAnsi="思源宋体 CN Light" w:cs="思源宋体 CN Light"/>
          <w:color w:val="auto"/>
          <w:szCs w:val="44"/>
        </w:rPr>
      </w:pPr>
    </w:p>
    <w:p w:rsidR="0045758F" w:rsidRPr="00DF7DF3" w:rsidRDefault="00DF7DF3" w:rsidP="00DF7DF3">
      <w:pPr>
        <w:pStyle w:val="2"/>
        <w:numPr>
          <w:ilvl w:val="0"/>
          <w:numId w:val="0"/>
        </w:numPr>
      </w:pPr>
      <w:r w:rsidRPr="00DF7DF3">
        <w:rPr>
          <w:rFonts w:hint="eastAsia"/>
        </w:rPr>
        <w:lastRenderedPageBreak/>
        <w:t>h</w:t>
      </w:r>
      <w:r w:rsidRPr="00DF7DF3">
        <w:t>)</w:t>
      </w:r>
      <w:r w:rsidR="005B654B" w:rsidRPr="00DF7DF3">
        <w:rPr>
          <w:rFonts w:hint="eastAsia"/>
        </w:rPr>
        <w:t>生成投标单位编号</w:t>
      </w:r>
    </w:p>
    <w:p w:rsidR="005B654B" w:rsidRPr="005B654B" w:rsidRDefault="005B654B" w:rsidP="005B654B">
      <w:pPr>
        <w:ind w:left="420"/>
      </w:pPr>
      <w:r>
        <w:rPr>
          <w:rFonts w:hint="eastAsia"/>
        </w:rPr>
        <w:t>按照投标文件递交顺序，系统自动对投标单位进行编号</w:t>
      </w:r>
    </w:p>
    <w:p w:rsidR="005B654B" w:rsidRDefault="005B654B" w:rsidP="005B654B">
      <w:r>
        <w:rPr>
          <w:noProof/>
        </w:rPr>
        <w:drawing>
          <wp:inline distT="0" distB="0" distL="0" distR="0" wp14:anchorId="66F6585D" wp14:editId="13A8DC87">
            <wp:extent cx="5274310" cy="237045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370455"/>
                    </a:xfrm>
                    <a:prstGeom prst="rect">
                      <a:avLst/>
                    </a:prstGeom>
                  </pic:spPr>
                </pic:pic>
              </a:graphicData>
            </a:graphic>
          </wp:inline>
        </w:drawing>
      </w:r>
    </w:p>
    <w:p w:rsidR="005B654B" w:rsidRDefault="005B654B" w:rsidP="005B654B">
      <w:pPr>
        <w:pStyle w:val="20"/>
        <w:ind w:firstLineChars="0" w:firstLine="0"/>
      </w:pPr>
    </w:p>
    <w:p w:rsidR="005B654B" w:rsidRPr="00DF7DF3" w:rsidRDefault="00DF7DF3" w:rsidP="00DF7DF3">
      <w:pPr>
        <w:pStyle w:val="2"/>
        <w:numPr>
          <w:ilvl w:val="0"/>
          <w:numId w:val="0"/>
        </w:numPr>
      </w:pPr>
      <w:r w:rsidRPr="00DF7DF3">
        <w:rPr>
          <w:rFonts w:hint="eastAsia"/>
        </w:rPr>
        <w:t>i</w:t>
      </w:r>
      <w:r w:rsidRPr="00DF7DF3">
        <w:t>)</w:t>
      </w:r>
      <w:r w:rsidR="005B654B" w:rsidRPr="00DF7DF3">
        <w:rPr>
          <w:rFonts w:hint="eastAsia"/>
        </w:rPr>
        <w:t>中标单位抽取</w:t>
      </w:r>
    </w:p>
    <w:p w:rsidR="005B654B" w:rsidRDefault="005B654B" w:rsidP="005B654B">
      <w:pPr>
        <w:pStyle w:val="20"/>
        <w:ind w:firstLineChars="0" w:firstLine="0"/>
      </w:pPr>
      <w:r>
        <w:tab/>
      </w:r>
      <w:r>
        <w:rPr>
          <w:rFonts w:hint="eastAsia"/>
        </w:rPr>
        <w:t>根据编号情况，输入编号的范围以及步长，点击开始抽取则开始抽取中标单位</w:t>
      </w:r>
    </w:p>
    <w:p w:rsidR="005B654B" w:rsidRDefault="005B654B" w:rsidP="005B654B">
      <w:pPr>
        <w:pStyle w:val="20"/>
        <w:ind w:firstLineChars="0" w:firstLine="0"/>
      </w:pPr>
      <w:r>
        <w:rPr>
          <w:noProof/>
        </w:rPr>
        <w:drawing>
          <wp:inline distT="0" distB="0" distL="0" distR="0" wp14:anchorId="79077BC4" wp14:editId="0A5E40A7">
            <wp:extent cx="5274310" cy="237045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370455"/>
                    </a:xfrm>
                    <a:prstGeom prst="rect">
                      <a:avLst/>
                    </a:prstGeom>
                  </pic:spPr>
                </pic:pic>
              </a:graphicData>
            </a:graphic>
          </wp:inline>
        </w:drawing>
      </w:r>
    </w:p>
    <w:p w:rsidR="005B654B" w:rsidRPr="005B654B" w:rsidRDefault="005B654B" w:rsidP="005B654B">
      <w:pPr>
        <w:pStyle w:val="20"/>
        <w:ind w:firstLineChars="0" w:firstLine="0"/>
      </w:pPr>
      <w:r>
        <w:rPr>
          <w:rFonts w:hint="eastAsia"/>
        </w:rPr>
        <w:t>抽取过程中，点击抽取则停止抽取，显示抽取结果</w:t>
      </w:r>
    </w:p>
    <w:p w:rsidR="0045758F" w:rsidRDefault="005B654B" w:rsidP="005B654B">
      <w:pPr>
        <w:spacing w:line="360" w:lineRule="auto"/>
        <w:rPr>
          <w:rFonts w:ascii="思源宋体 CN Light" w:eastAsia="思源宋体 CN Light" w:hAnsi="思源宋体 CN Light" w:cs="思源宋体 CN Light"/>
        </w:rPr>
      </w:pPr>
      <w:r>
        <w:rPr>
          <w:noProof/>
        </w:rPr>
        <w:lastRenderedPageBreak/>
        <w:drawing>
          <wp:inline distT="0" distB="0" distL="0" distR="0" wp14:anchorId="56223615" wp14:editId="6486969C">
            <wp:extent cx="5274310" cy="3709670"/>
            <wp:effectExtent l="0" t="0" r="254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3709670"/>
                    </a:xfrm>
                    <a:prstGeom prst="rect">
                      <a:avLst/>
                    </a:prstGeom>
                  </pic:spPr>
                </pic:pic>
              </a:graphicData>
            </a:graphic>
          </wp:inline>
        </w:drawing>
      </w:r>
    </w:p>
    <w:p w:rsidR="0045758F" w:rsidRPr="00DF7DF3" w:rsidRDefault="00DF7DF3" w:rsidP="00DF7DF3">
      <w:pPr>
        <w:pStyle w:val="2"/>
        <w:numPr>
          <w:ilvl w:val="0"/>
          <w:numId w:val="0"/>
        </w:numPr>
      </w:pPr>
      <w:r w:rsidRPr="00DF7DF3">
        <w:rPr>
          <w:rFonts w:hint="eastAsia"/>
        </w:rPr>
        <w:t>j</w:t>
      </w:r>
      <w:r w:rsidRPr="00DF7DF3">
        <w:t>)</w:t>
      </w:r>
      <w:r w:rsidR="005B654B" w:rsidRPr="00DF7DF3">
        <w:rPr>
          <w:rFonts w:hint="eastAsia"/>
        </w:rPr>
        <w:t>资格审核</w:t>
      </w:r>
    </w:p>
    <w:p w:rsidR="005B654B" w:rsidRDefault="005B654B">
      <w:pPr>
        <w:pStyle w:val="20"/>
        <w:ind w:firstLineChars="0" w:firstLine="0"/>
        <w:rPr>
          <w:rFonts w:ascii="宋体" w:eastAsia="宋体" w:hAnsi="宋体"/>
          <w:color w:val="auto"/>
          <w:szCs w:val="22"/>
        </w:rPr>
      </w:pPr>
      <w:r>
        <w:rPr>
          <w:rFonts w:ascii="宋体" w:eastAsia="宋体" w:hAnsi="宋体"/>
          <w:color w:val="auto"/>
          <w:szCs w:val="22"/>
        </w:rPr>
        <w:tab/>
      </w:r>
      <w:r>
        <w:rPr>
          <w:rFonts w:ascii="宋体" w:eastAsia="宋体" w:hAnsi="宋体" w:hint="eastAsia"/>
          <w:color w:val="auto"/>
          <w:szCs w:val="22"/>
        </w:rPr>
        <w:t>对抽取的预中标单位进行资格审核，审核通过则开标结束，否则需要重新抽取。</w:t>
      </w:r>
    </w:p>
    <w:p w:rsidR="005B654B" w:rsidRDefault="005B654B">
      <w:pPr>
        <w:pStyle w:val="20"/>
        <w:ind w:firstLineChars="0" w:firstLine="0"/>
        <w:rPr>
          <w:rFonts w:ascii="宋体" w:eastAsia="宋体" w:hAnsi="宋体"/>
        </w:rPr>
      </w:pPr>
      <w:r>
        <w:rPr>
          <w:noProof/>
        </w:rPr>
        <w:drawing>
          <wp:inline distT="0" distB="0" distL="0" distR="0" wp14:anchorId="625B4287" wp14:editId="0EFB1A17">
            <wp:extent cx="5274310" cy="280479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804795"/>
                    </a:xfrm>
                    <a:prstGeom prst="rect">
                      <a:avLst/>
                    </a:prstGeom>
                  </pic:spPr>
                </pic:pic>
              </a:graphicData>
            </a:graphic>
          </wp:inline>
        </w:drawing>
      </w:r>
    </w:p>
    <w:p w:rsidR="0045758F" w:rsidRPr="00DF7DF3" w:rsidRDefault="00DF7DF3" w:rsidP="00DF7DF3">
      <w:pPr>
        <w:pStyle w:val="2"/>
        <w:numPr>
          <w:ilvl w:val="0"/>
          <w:numId w:val="0"/>
        </w:numPr>
      </w:pPr>
      <w:bookmarkStart w:id="8" w:name="_Toc15530"/>
      <w:r w:rsidRPr="00DF7DF3">
        <w:rPr>
          <w:rFonts w:hint="eastAsia"/>
        </w:rPr>
        <w:t>k</w:t>
      </w:r>
      <w:r w:rsidRPr="00DF7DF3">
        <w:t>)</w:t>
      </w:r>
      <w:r w:rsidR="00A428DA" w:rsidRPr="00DF7DF3">
        <w:rPr>
          <w:rFonts w:hint="eastAsia"/>
        </w:rPr>
        <w:t>开标结束</w:t>
      </w:r>
      <w:bookmarkEnd w:id="8"/>
    </w:p>
    <w:p w:rsidR="0045758F" w:rsidRDefault="00A428DA">
      <w:pPr>
        <w:pStyle w:val="a3"/>
        <w:rPr>
          <w:rFonts w:ascii="思源宋体 CN Light" w:eastAsia="思源宋体 CN Light" w:hAnsi="思源宋体 CN Light" w:cs="思源宋体 CN Light"/>
          <w:szCs w:val="44"/>
        </w:rPr>
      </w:pPr>
      <w:r>
        <w:rPr>
          <w:rFonts w:ascii="思源宋体 CN Light" w:eastAsia="思源宋体 CN Light" w:hAnsi="思源宋体 CN Light" w:cs="思源宋体 CN Light" w:hint="eastAsia"/>
          <w:szCs w:val="44"/>
        </w:rPr>
        <w:t>1、招标代理点击“开标结束”按钮，结束开标流程，如下图：</w:t>
      </w:r>
    </w:p>
    <w:p w:rsidR="0045758F" w:rsidRDefault="00A428DA">
      <w:pPr>
        <w:pStyle w:val="20"/>
        <w:ind w:firstLineChars="0" w:firstLine="0"/>
        <w:rPr>
          <w:rFonts w:ascii="宋体" w:eastAsia="宋体" w:hAnsi="宋体"/>
        </w:rPr>
      </w:pPr>
      <w:r>
        <w:rPr>
          <w:noProof/>
        </w:rPr>
        <w:lastRenderedPageBreak/>
        <w:drawing>
          <wp:inline distT="0" distB="0" distL="114300" distR="114300">
            <wp:extent cx="5260975" cy="2475865"/>
            <wp:effectExtent l="0" t="0" r="12065" b="8255"/>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1"/>
                    </pic:cNvPicPr>
                  </pic:nvPicPr>
                  <pic:blipFill>
                    <a:blip r:embed="rId53"/>
                    <a:stretch>
                      <a:fillRect/>
                    </a:stretch>
                  </pic:blipFill>
                  <pic:spPr>
                    <a:xfrm>
                      <a:off x="0" y="0"/>
                      <a:ext cx="5260975" cy="2475865"/>
                    </a:xfrm>
                    <a:prstGeom prst="rect">
                      <a:avLst/>
                    </a:prstGeom>
                    <a:noFill/>
                    <a:ln>
                      <a:noFill/>
                    </a:ln>
                  </pic:spPr>
                </pic:pic>
              </a:graphicData>
            </a:graphic>
          </wp:inline>
        </w:drawing>
      </w:r>
    </w:p>
    <w:p w:rsidR="0045758F" w:rsidRDefault="0045758F">
      <w:pPr>
        <w:pStyle w:val="20"/>
        <w:ind w:firstLineChars="0" w:firstLine="0"/>
        <w:rPr>
          <w:rFonts w:ascii="宋体" w:eastAsia="宋体" w:hAnsi="宋体"/>
        </w:rPr>
      </w:pPr>
    </w:p>
    <w:p w:rsidR="0045758F" w:rsidRDefault="0045758F">
      <w:pPr>
        <w:pStyle w:val="20"/>
        <w:ind w:firstLineChars="0" w:firstLine="0"/>
        <w:rPr>
          <w:rFonts w:ascii="宋体" w:eastAsia="宋体" w:hAnsi="宋体"/>
        </w:rPr>
      </w:pPr>
    </w:p>
    <w:p w:rsidR="0045758F" w:rsidRDefault="0045758F">
      <w:pPr>
        <w:pStyle w:val="20"/>
        <w:ind w:firstLineChars="0" w:firstLine="0"/>
        <w:rPr>
          <w:rFonts w:ascii="宋体" w:eastAsia="宋体" w:hAnsi="宋体"/>
        </w:rPr>
      </w:pPr>
    </w:p>
    <w:p w:rsidR="0045758F" w:rsidRDefault="0045758F">
      <w:pPr>
        <w:pStyle w:val="20"/>
        <w:ind w:firstLineChars="0" w:firstLine="0"/>
        <w:rPr>
          <w:rFonts w:ascii="宋体" w:eastAsia="宋体" w:hAnsi="宋体"/>
        </w:rPr>
      </w:pPr>
    </w:p>
    <w:p w:rsidR="0045758F" w:rsidRDefault="0045758F">
      <w:pPr>
        <w:pStyle w:val="20"/>
        <w:ind w:firstLineChars="0" w:firstLine="0"/>
        <w:rPr>
          <w:rFonts w:ascii="宋体" w:eastAsia="宋体" w:hAnsi="宋体"/>
        </w:rPr>
      </w:pPr>
    </w:p>
    <w:p w:rsidR="0045758F" w:rsidRDefault="00DF7DF3" w:rsidP="005B654B">
      <w:pPr>
        <w:pStyle w:val="1"/>
        <w:widowControl/>
        <w:numPr>
          <w:ilvl w:val="0"/>
          <w:numId w:val="0"/>
        </w:numPr>
        <w:rPr>
          <w:rFonts w:ascii="思源宋体 CN Light" w:eastAsia="思源宋体 CN Light" w:hAnsi="思源宋体 CN Light" w:cs="思源宋体 CN Light"/>
          <w:szCs w:val="44"/>
        </w:rPr>
      </w:pPr>
      <w:bookmarkStart w:id="9" w:name="_Toc23458"/>
      <w:r>
        <w:rPr>
          <w:rFonts w:ascii="思源宋体 CN Light" w:eastAsia="思源宋体 CN Light" w:hAnsi="思源宋体 CN Light" w:cs="思源宋体 CN Light" w:hint="eastAsia"/>
          <w:szCs w:val="44"/>
        </w:rPr>
        <w:t>四、异议答复</w:t>
      </w:r>
      <w:bookmarkEnd w:id="9"/>
    </w:p>
    <w:p w:rsidR="0045758F" w:rsidRDefault="00A428DA">
      <w:pPr>
        <w:spacing w:line="360" w:lineRule="auto"/>
        <w:ind w:firstLineChars="200"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1、在开标过程中，招标代理对投标人提出的异议进行答复，点击“异议答复”，如下图：</w:t>
      </w:r>
    </w:p>
    <w:p w:rsidR="0045758F" w:rsidRDefault="00A428DA">
      <w:pPr>
        <w:pStyle w:val="20"/>
        <w:ind w:firstLineChars="0" w:firstLine="0"/>
        <w:rPr>
          <w:rFonts w:ascii="宋体" w:eastAsia="宋体" w:hAnsi="宋体"/>
        </w:rPr>
      </w:pPr>
      <w:bookmarkStart w:id="10" w:name="_GoBack"/>
      <w:r>
        <w:rPr>
          <w:rFonts w:ascii="宋体" w:eastAsia="宋体" w:hAnsi="宋体" w:hint="eastAsia"/>
          <w:noProof/>
        </w:rPr>
        <w:drawing>
          <wp:inline distT="0" distB="0" distL="114300" distR="114300">
            <wp:extent cx="5269865" cy="2498090"/>
            <wp:effectExtent l="0" t="0" r="3175" b="127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54"/>
                    <a:stretch>
                      <a:fillRect/>
                    </a:stretch>
                  </pic:blipFill>
                  <pic:spPr>
                    <a:xfrm>
                      <a:off x="0" y="0"/>
                      <a:ext cx="5269865" cy="2498090"/>
                    </a:xfrm>
                    <a:prstGeom prst="rect">
                      <a:avLst/>
                    </a:prstGeom>
                    <a:noFill/>
                    <a:ln>
                      <a:noFill/>
                    </a:ln>
                  </pic:spPr>
                </pic:pic>
              </a:graphicData>
            </a:graphic>
          </wp:inline>
        </w:drawing>
      </w:r>
      <w:bookmarkEnd w:id="10"/>
    </w:p>
    <w:p w:rsidR="0045758F" w:rsidRDefault="00A428DA">
      <w:pPr>
        <w:pStyle w:val="20"/>
        <w:spacing w:line="360" w:lineRule="auto"/>
        <w:ind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2、查看全部异议页面，点击后方“查看”按钮，如下图：</w:t>
      </w:r>
    </w:p>
    <w:p w:rsidR="0045758F" w:rsidRDefault="00A428DA">
      <w:pPr>
        <w:pStyle w:val="20"/>
        <w:ind w:firstLineChars="0" w:firstLine="0"/>
        <w:rPr>
          <w:rFonts w:ascii="宋体" w:eastAsia="宋体" w:hAnsi="宋体"/>
        </w:rPr>
      </w:pPr>
      <w:r>
        <w:rPr>
          <w:noProof/>
        </w:rPr>
        <w:lastRenderedPageBreak/>
        <w:drawing>
          <wp:inline distT="0" distB="0" distL="114300" distR="114300">
            <wp:extent cx="5267960" cy="2372995"/>
            <wp:effectExtent l="0" t="0" r="8890" b="8255"/>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55"/>
                    <a:stretch>
                      <a:fillRect/>
                    </a:stretch>
                  </pic:blipFill>
                  <pic:spPr>
                    <a:xfrm>
                      <a:off x="0" y="0"/>
                      <a:ext cx="5267960" cy="2372995"/>
                    </a:xfrm>
                    <a:prstGeom prst="rect">
                      <a:avLst/>
                    </a:prstGeom>
                    <a:noFill/>
                    <a:ln>
                      <a:noFill/>
                    </a:ln>
                  </pic:spPr>
                </pic:pic>
              </a:graphicData>
            </a:graphic>
          </wp:inline>
        </w:drawing>
      </w:r>
    </w:p>
    <w:p w:rsidR="0045758F" w:rsidRDefault="00A428DA">
      <w:pPr>
        <w:pStyle w:val="20"/>
        <w:spacing w:line="360" w:lineRule="auto"/>
        <w:ind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3、对投标人提出的异议进行回复操作，填写处理结果，点击下方“回复异议”，如下图：</w:t>
      </w:r>
    </w:p>
    <w:p w:rsidR="0045758F" w:rsidRDefault="00A428DA">
      <w:pPr>
        <w:pStyle w:val="20"/>
        <w:ind w:firstLineChars="0" w:firstLine="0"/>
        <w:rPr>
          <w:rFonts w:ascii="宋体" w:eastAsia="宋体" w:hAnsi="宋体"/>
        </w:rPr>
      </w:pPr>
      <w:r>
        <w:rPr>
          <w:noProof/>
        </w:rPr>
        <w:drawing>
          <wp:inline distT="0" distB="0" distL="114300" distR="114300">
            <wp:extent cx="5272405" cy="2150110"/>
            <wp:effectExtent l="0" t="0" r="4445" b="254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56"/>
                    <a:stretch>
                      <a:fillRect/>
                    </a:stretch>
                  </pic:blipFill>
                  <pic:spPr>
                    <a:xfrm>
                      <a:off x="0" y="0"/>
                      <a:ext cx="5272405" cy="2150110"/>
                    </a:xfrm>
                    <a:prstGeom prst="rect">
                      <a:avLst/>
                    </a:prstGeom>
                    <a:noFill/>
                    <a:ln>
                      <a:noFill/>
                    </a:ln>
                  </pic:spPr>
                </pic:pic>
              </a:graphicData>
            </a:graphic>
          </wp:inline>
        </w:drawing>
      </w:r>
    </w:p>
    <w:p w:rsidR="0045758F" w:rsidRDefault="00A428DA">
      <w:pPr>
        <w:spacing w:line="360" w:lineRule="auto"/>
        <w:ind w:firstLineChars="200" w:firstLine="420"/>
        <w:rPr>
          <w:rFonts w:ascii="思源宋体 CN Light" w:eastAsia="思源宋体 CN Light" w:hAnsi="思源宋体 CN Light" w:cs="思源宋体 CN Light"/>
        </w:rPr>
      </w:pPr>
      <w:r>
        <w:rPr>
          <w:rFonts w:ascii="思源宋体 CN Light" w:eastAsia="思源宋体 CN Light" w:hAnsi="思源宋体 CN Light" w:cs="思源宋体 CN Light" w:hint="eastAsia"/>
        </w:rPr>
        <w:t>4、回复完成后可查看回复状态，如下图：</w:t>
      </w:r>
    </w:p>
    <w:p w:rsidR="0045758F" w:rsidRDefault="00A428DA">
      <w:pPr>
        <w:pStyle w:val="20"/>
        <w:ind w:firstLineChars="0" w:firstLine="0"/>
        <w:rPr>
          <w:rFonts w:ascii="宋体" w:eastAsia="宋体" w:hAnsi="宋体"/>
        </w:rPr>
      </w:pPr>
      <w:r>
        <w:rPr>
          <w:rFonts w:ascii="宋体" w:eastAsia="宋体" w:hAnsi="宋体" w:hint="eastAsia"/>
          <w:noProof/>
        </w:rPr>
        <w:drawing>
          <wp:inline distT="0" distB="0" distL="114300" distR="114300">
            <wp:extent cx="5270500" cy="2249170"/>
            <wp:effectExtent l="0" t="0" r="2540" b="6350"/>
            <wp:docPr id="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pic:cNvPicPr>
                      <a:picLocks noChangeAspect="1"/>
                    </pic:cNvPicPr>
                  </pic:nvPicPr>
                  <pic:blipFill>
                    <a:blip r:embed="rId57"/>
                    <a:stretch>
                      <a:fillRect/>
                    </a:stretch>
                  </pic:blipFill>
                  <pic:spPr>
                    <a:xfrm>
                      <a:off x="0" y="0"/>
                      <a:ext cx="5270500" cy="2249170"/>
                    </a:xfrm>
                    <a:prstGeom prst="rect">
                      <a:avLst/>
                    </a:prstGeom>
                    <a:noFill/>
                    <a:ln>
                      <a:noFill/>
                    </a:ln>
                  </pic:spPr>
                </pic:pic>
              </a:graphicData>
            </a:graphic>
          </wp:inline>
        </w:drawing>
      </w:r>
    </w:p>
    <w:p w:rsidR="0045758F" w:rsidRDefault="0045758F"/>
    <w:sectPr w:rsidR="0045758F">
      <w:footerReference w:type="default" r:id="rId58"/>
      <w:footerReference w:type="first" r:id="rId59"/>
      <w:pgSz w:w="11906" w:h="16838"/>
      <w:pgMar w:top="1440" w:right="1800" w:bottom="1440" w:left="1800" w:header="624" w:footer="624"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1F13" w:rsidRDefault="002F1F13">
      <w:r>
        <w:separator/>
      </w:r>
    </w:p>
  </w:endnote>
  <w:endnote w:type="continuationSeparator" w:id="0">
    <w:p w:rsidR="002F1F13" w:rsidRDefault="002F1F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思源宋体 CN Light">
    <w:altName w:val="宋体"/>
    <w:charset w:val="86"/>
    <w:family w:val="auto"/>
    <w:pitch w:val="default"/>
    <w:sig w:usb0="00000000" w:usb1="00000000" w:usb2="00000016" w:usb3="00000000" w:csb0="60060107" w:csb1="00000000"/>
  </w:font>
  <w:font w:name="思源黑体 CN Regular">
    <w:altName w:val="黑体"/>
    <w:charset w:val="86"/>
    <w:family w:val="auto"/>
    <w:pitch w:val="default"/>
    <w:sig w:usb0="00000000" w:usb1="00000000" w:usb2="00000016" w:usb3="00000000" w:csb0="60060107"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Style w:val="a7"/>
      <w:pBdr>
        <w:top w:val="single" w:sz="24" w:space="5" w:color="9BBB59"/>
      </w:pBdr>
      <w:jc w:val="center"/>
      <w:rPr>
        <w:rFonts w:ascii="宋体" w:eastAsia="宋体" w:hAnsi="宋体"/>
      </w:rPr>
    </w:pPr>
    <w:r>
      <w:rPr>
        <w:rFonts w:ascii="宋体" w:eastAsia="宋体" w:hAnsi="宋体" w:hint="eastAsia"/>
      </w:rPr>
      <w:t>国泰新点软件股份有限公司</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Style w:val="a7"/>
      <w:pBdr>
        <w:top w:val="single" w:sz="24" w:space="5" w:color="9BBB59"/>
      </w:pBdr>
      <w:jc w:val="center"/>
      <w:rPr>
        <w:rFonts w:ascii="宋体" w:eastAsia="宋体" w:hAnsi="宋体"/>
      </w:rPr>
    </w:pPr>
    <w:r>
      <w:rPr>
        <w:noProof/>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5758F" w:rsidRDefault="00A428DA">
                          <w:pPr>
                            <w:pStyle w:val="a7"/>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fldSimple w:instr=" NUMPAGES  \* MERGEFORMAT ">
                            <w:r>
                              <w:rPr>
                                <w:rFonts w:hint="eastAsia"/>
                              </w:rPr>
                              <w:t>18</w:t>
                            </w:r>
                          </w:fldSimple>
                          <w:r>
                            <w:rPr>
                              <w:rFonts w:hint="eastAsia"/>
                            </w:rP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 o:spid="_x0000_s1032" type="#_x0000_t202" style="position:absolute;left:0;text-align:left;margin-left:92.8pt;margin-top:0;width:2in;height:2in;z-index:25166540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AXzvU1YgIAAAwFAAAOAAAAAAAAAAAAAAAAAC4CAABkcnMvZTJvRG9jLnht&#10;bFBLAQItABQABgAIAAAAIQBxqtG51wAAAAUBAAAPAAAAAAAAAAAAAAAAALwEAABkcnMvZG93bnJl&#10;di54bWxQSwUGAAAAAAQABADzAAAAwAUAAAAA&#10;" filled="f" stroked="f" strokeweight=".5pt">
              <v:textbox style="mso-fit-shape-to-text:t" inset="0,0,0,0">
                <w:txbxContent>
                  <w:p w:rsidR="0045758F" w:rsidRDefault="00A428DA">
                    <w:pPr>
                      <w:pStyle w:val="a7"/>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fldSimple w:instr=" NUMPAGES  \* MERGEFORMAT ">
                      <w:r>
                        <w:rPr>
                          <w:rFonts w:hint="eastAsia"/>
                        </w:rPr>
                        <w:t>18</w:t>
                      </w:r>
                    </w:fldSimple>
                    <w:r>
                      <w:rPr>
                        <w:rFonts w:hint="eastAsia"/>
                      </w:rPr>
                      <w:t xml:space="preserve"> 页</w:t>
                    </w:r>
                  </w:p>
                </w:txbxContent>
              </v:textbox>
              <w10:wrap anchorx="margin"/>
            </v:shape>
          </w:pict>
        </mc:Fallback>
      </mc:AlternateContent>
    </w:r>
    <w:r>
      <w:rPr>
        <w:rFonts w:ascii="宋体" w:eastAsia="宋体" w:hAnsi="宋体" w:hint="eastAsia"/>
      </w:rPr>
      <w:t>国泰新点软件股份有限公司</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Style w:val="a7"/>
      <w:pBdr>
        <w:top w:val="single" w:sz="24" w:space="5" w:color="9BBB59"/>
      </w:pBdr>
      <w:jc w:val="center"/>
      <w:rPr>
        <w:rFonts w:ascii="宋体" w:eastAsia="宋体" w:hAnsi="宋体"/>
      </w:rPr>
    </w:pPr>
    <w:r>
      <w:rPr>
        <w:rFonts w:ascii="思源宋体 CN Light" w:eastAsia="思源宋体 CN Light" w:hAnsi="思源宋体 CN Light" w:cs="思源宋体 CN Light" w:hint="eastAsia"/>
        <w:noProof/>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5758F" w:rsidRDefault="00A428DA">
                          <w:pPr>
                            <w:pStyle w:val="a7"/>
                          </w:pPr>
                          <w:r>
                            <w:rPr>
                              <w:rFonts w:hint="eastAsia"/>
                            </w:rPr>
                            <w:fldChar w:fldCharType="begin"/>
                          </w:r>
                          <w:r>
                            <w:rPr>
                              <w:rFonts w:hint="eastAsia"/>
                            </w:rPr>
                            <w:instrText xml:space="preserve"> PAGE  \* MERGEFORMAT </w:instrText>
                          </w:r>
                          <w:r>
                            <w:rPr>
                              <w:rFonts w:hint="eastAsia"/>
                            </w:rPr>
                            <w:fldChar w:fldCharType="separate"/>
                          </w:r>
                          <w:r w:rsidR="00DF7DF3">
                            <w:rPr>
                              <w:noProof/>
                            </w:rPr>
                            <w:t>1</w:t>
                          </w:r>
                          <w:r>
                            <w:rPr>
                              <w:rFonts w:hint="eastAsia"/>
                            </w:rPr>
                            <w:fldChar w:fldCharType="end"/>
                          </w:r>
                          <w:r>
                            <w:rPr>
                              <w:rFonts w:hint="eastAsia"/>
                            </w:rPr>
                            <w:t>/</w:t>
                          </w:r>
                          <w:fldSimple w:instr=" NUMPAGES  \* MERGEFORMAT ">
                            <w:r w:rsidR="00DF7DF3">
                              <w:rPr>
                                <w:noProof/>
                              </w:rPr>
                              <w:t>21</w:t>
                            </w:r>
                          </w:fldSimple>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4" o:spid="_x0000_s1033" type="#_x0000_t202" style="position:absolute;left:0;text-align:left;margin-left:92.8pt;margin-top:0;width:2in;height:2in;z-index:25166643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GFkR+JkAgAAEwUAAA4AAAAAAAAAAAAAAAAALgIAAGRycy9lMm9Eb2Mu&#10;eG1sUEsBAi0AFAAGAAgAAAAhAHGq0bnXAAAABQEAAA8AAAAAAAAAAAAAAAAAvgQAAGRycy9kb3du&#10;cmV2LnhtbFBLBQYAAAAABAAEAPMAAADCBQAAAAA=&#10;" filled="f" stroked="f" strokeweight=".5pt">
              <v:textbox style="mso-fit-shape-to-text:t" inset="0,0,0,0">
                <w:txbxContent>
                  <w:p w:rsidR="0045758F" w:rsidRDefault="00A428DA">
                    <w:pPr>
                      <w:pStyle w:val="a7"/>
                    </w:pPr>
                    <w:r>
                      <w:rPr>
                        <w:rFonts w:hint="eastAsia"/>
                      </w:rPr>
                      <w:fldChar w:fldCharType="begin"/>
                    </w:r>
                    <w:r>
                      <w:rPr>
                        <w:rFonts w:hint="eastAsia"/>
                      </w:rPr>
                      <w:instrText xml:space="preserve"> PAGE  \* MERGEFORMAT </w:instrText>
                    </w:r>
                    <w:r>
                      <w:rPr>
                        <w:rFonts w:hint="eastAsia"/>
                      </w:rPr>
                      <w:fldChar w:fldCharType="separate"/>
                    </w:r>
                    <w:r w:rsidR="00DF7DF3">
                      <w:rPr>
                        <w:noProof/>
                      </w:rPr>
                      <w:t>1</w:t>
                    </w:r>
                    <w:r>
                      <w:rPr>
                        <w:rFonts w:hint="eastAsia"/>
                      </w:rPr>
                      <w:fldChar w:fldCharType="end"/>
                    </w:r>
                    <w:r>
                      <w:rPr>
                        <w:rFonts w:hint="eastAsia"/>
                      </w:rPr>
                      <w:t>/</w:t>
                    </w:r>
                    <w:fldSimple w:instr=" NUMPAGES  \* MERGEFORMAT ">
                      <w:r w:rsidR="00DF7DF3">
                        <w:rPr>
                          <w:noProof/>
                        </w:rPr>
                        <w:t>21</w:t>
                      </w:r>
                    </w:fldSimple>
                  </w:p>
                </w:txbxContent>
              </v:textbox>
              <w10:wrap anchorx="margin"/>
            </v:shape>
          </w:pict>
        </mc:Fallback>
      </mc:AlternateContent>
    </w:r>
    <w:r>
      <w:rPr>
        <w:rFonts w:ascii="思源宋体 CN Light" w:eastAsia="思源宋体 CN Light" w:hAnsi="思源宋体 CN Light" w:cs="思源宋体 CN Light" w:hint="eastAsia"/>
      </w:rPr>
      <w:t xml:space="preserve"> 国泰新点软件股份有限公司 </w:t>
    </w:r>
    <w:r>
      <w:rPr>
        <w:rFonts w:ascii="宋体" w:eastAsia="宋体" w:hAnsi="宋体" w:hint="eastAsia"/>
      </w:rPr>
      <w:t xml:space="preserve">                                  </w:t>
    </w:r>
  </w:p>
  <w:p w:rsidR="0045758F" w:rsidRDefault="0045758F">
    <w:pPr>
      <w:pStyle w:val="a7"/>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Style w:val="a7"/>
      <w:pBdr>
        <w:top w:val="single" w:sz="24" w:space="5" w:color="9BBB59"/>
      </w:pBdr>
      <w:jc w:val="center"/>
      <w:rPr>
        <w:rFonts w:ascii="思源宋体 CN Light" w:eastAsia="思源宋体 CN Light" w:hAnsi="思源宋体 CN Light" w:cs="思源宋体 CN Light"/>
      </w:rPr>
    </w:pPr>
    <w:r>
      <w:rPr>
        <w:rFonts w:ascii="思源宋体 CN Light" w:eastAsia="思源宋体 CN Light" w:hAnsi="思源宋体 CN Light" w:cs="思源宋体 CN Light" w:hint="eastAsia"/>
        <w:noProof/>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5758F" w:rsidRDefault="00A428DA">
                          <w:pPr>
                            <w:pStyle w:val="a7"/>
                            <w:rPr>
                              <w:rFonts w:eastAsia="思源宋体 CN Light"/>
                            </w:rPr>
                          </w:pPr>
                          <w:r>
                            <w:rPr>
                              <w:rFonts w:ascii="思源宋体 CN Light" w:eastAsia="思源宋体 CN Light" w:hAnsi="思源宋体 CN Light" w:cs="思源宋体 CN Light" w:hint="eastAsia"/>
                            </w:rPr>
                            <w:fldChar w:fldCharType="begin"/>
                          </w:r>
                          <w:r>
                            <w:rPr>
                              <w:rFonts w:ascii="思源宋体 CN Light" w:eastAsia="思源宋体 CN Light" w:hAnsi="思源宋体 CN Light" w:cs="思源宋体 CN Light" w:hint="eastAsia"/>
                            </w:rPr>
                            <w:instrText xml:space="preserve"> PAGE  \* MERGEFORMAT </w:instrText>
                          </w:r>
                          <w:r>
                            <w:rPr>
                              <w:rFonts w:ascii="思源宋体 CN Light" w:eastAsia="思源宋体 CN Light" w:hAnsi="思源宋体 CN Light" w:cs="思源宋体 CN Light" w:hint="eastAsia"/>
                            </w:rPr>
                            <w:fldChar w:fldCharType="separate"/>
                          </w:r>
                          <w:r w:rsidR="00DF7DF3">
                            <w:rPr>
                              <w:rFonts w:ascii="思源宋体 CN Light" w:eastAsia="思源宋体 CN Light" w:hAnsi="思源宋体 CN Light" w:cs="思源宋体 CN Light"/>
                              <w:noProof/>
                            </w:rPr>
                            <w:t>10</w:t>
                          </w:r>
                          <w:r>
                            <w:rPr>
                              <w:rFonts w:ascii="思源宋体 CN Light" w:eastAsia="思源宋体 CN Light" w:hAnsi="思源宋体 CN Light" w:cs="思源宋体 CN Light" w:hint="eastAsia"/>
                            </w:rPr>
                            <w:fldChar w:fldCharType="end"/>
                          </w:r>
                          <w:r>
                            <w:rPr>
                              <w:rFonts w:ascii="思源宋体 CN Light" w:eastAsia="思源宋体 CN Light" w:hAnsi="思源宋体 CN Light" w:cs="思源宋体 CN Light" w:hint="eastAsia"/>
                            </w:rPr>
                            <w:t>/15</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7" o:spid="_x0000_s1034" type="#_x0000_t202" style="position:absolute;left:0;text-align:left;margin-left:92.8pt;margin-top:0;width:2in;height:2in;z-index:25166028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OMl2XZQIAABMFAAAOAAAAAAAAAAAAAAAAAC4CAABkcnMvZTJvRG9j&#10;LnhtbFBLAQItABQABgAIAAAAIQBxqtG51wAAAAUBAAAPAAAAAAAAAAAAAAAAAL8EAABkcnMvZG93&#10;bnJldi54bWxQSwUGAAAAAAQABADzAAAAwwUAAAAA&#10;" filled="f" stroked="f" strokeweight=".5pt">
              <v:textbox style="mso-fit-shape-to-text:t" inset="0,0,0,0">
                <w:txbxContent>
                  <w:p w:rsidR="0045758F" w:rsidRDefault="00A428DA">
                    <w:pPr>
                      <w:pStyle w:val="a7"/>
                      <w:rPr>
                        <w:rFonts w:eastAsia="思源宋体 CN Light"/>
                      </w:rPr>
                    </w:pPr>
                    <w:r>
                      <w:rPr>
                        <w:rFonts w:ascii="思源宋体 CN Light" w:eastAsia="思源宋体 CN Light" w:hAnsi="思源宋体 CN Light" w:cs="思源宋体 CN Light" w:hint="eastAsia"/>
                      </w:rPr>
                      <w:fldChar w:fldCharType="begin"/>
                    </w:r>
                    <w:r>
                      <w:rPr>
                        <w:rFonts w:ascii="思源宋体 CN Light" w:eastAsia="思源宋体 CN Light" w:hAnsi="思源宋体 CN Light" w:cs="思源宋体 CN Light" w:hint="eastAsia"/>
                      </w:rPr>
                      <w:instrText xml:space="preserve"> PAGE  \* MERGEFORMAT </w:instrText>
                    </w:r>
                    <w:r>
                      <w:rPr>
                        <w:rFonts w:ascii="思源宋体 CN Light" w:eastAsia="思源宋体 CN Light" w:hAnsi="思源宋体 CN Light" w:cs="思源宋体 CN Light" w:hint="eastAsia"/>
                      </w:rPr>
                      <w:fldChar w:fldCharType="separate"/>
                    </w:r>
                    <w:r w:rsidR="00DF7DF3">
                      <w:rPr>
                        <w:rFonts w:ascii="思源宋体 CN Light" w:eastAsia="思源宋体 CN Light" w:hAnsi="思源宋体 CN Light" w:cs="思源宋体 CN Light"/>
                        <w:noProof/>
                      </w:rPr>
                      <w:t>10</w:t>
                    </w:r>
                    <w:r>
                      <w:rPr>
                        <w:rFonts w:ascii="思源宋体 CN Light" w:eastAsia="思源宋体 CN Light" w:hAnsi="思源宋体 CN Light" w:cs="思源宋体 CN Light" w:hint="eastAsia"/>
                      </w:rPr>
                      <w:fldChar w:fldCharType="end"/>
                    </w:r>
                    <w:r>
                      <w:rPr>
                        <w:rFonts w:ascii="思源宋体 CN Light" w:eastAsia="思源宋体 CN Light" w:hAnsi="思源宋体 CN Light" w:cs="思源宋体 CN Light" w:hint="eastAsia"/>
                      </w:rPr>
                      <w:t>/15</w:t>
                    </w:r>
                  </w:p>
                </w:txbxContent>
              </v:textbox>
              <w10:wrap anchorx="margin"/>
            </v:shape>
          </w:pict>
        </mc:Fallback>
      </mc:AlternateContent>
    </w:r>
    <w:r>
      <w:rPr>
        <w:rFonts w:ascii="思源宋体 CN Light" w:eastAsia="思源宋体 CN Light" w:hAnsi="思源宋体 CN Light" w:cs="思源宋体 CN Light" w:hint="eastAsia"/>
      </w:rPr>
      <w:t>国泰新点软件股份有限公司</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Style w:val="a7"/>
      <w:pBdr>
        <w:top w:val="single" w:sz="24" w:space="5" w:color="9BBB59"/>
      </w:pBdr>
      <w:jc w:val="center"/>
      <w:rPr>
        <w:rFonts w:ascii="宋体" w:eastAsia="宋体" w:hAnsi="宋体"/>
      </w:rPr>
    </w:pPr>
    <w:r>
      <w:rPr>
        <w:noProof/>
      </w:rPr>
      <mc:AlternateContent>
        <mc:Choice Requires="wps">
          <w:drawing>
            <wp:anchor distT="0" distB="0" distL="114300" distR="114300" simplePos="0" relativeHeight="251662336" behindDoc="0" locked="0" layoutInCell="1" allowOverlap="1">
              <wp:simplePos x="0" y="0"/>
              <wp:positionH relativeFrom="margin">
                <wp:posOffset>4353560</wp:posOffset>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45758F" w:rsidRDefault="00A428DA">
                          <w:pPr>
                            <w:pStyle w:val="a7"/>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w:t>
                          </w:r>
                          <w:fldSimple w:instr=" NUMPAGES  \* MERGEFORMAT ">
                            <w:r>
                              <w:rPr>
                                <w:rFonts w:hint="eastAsia"/>
                              </w:rPr>
                              <w:t>18</w:t>
                            </w:r>
                          </w:fldSimple>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8" o:spid="_x0000_s1035" type="#_x0000_t202" style="position:absolute;left:0;text-align:left;margin-left:342.8pt;margin-top:0;width:2in;height:2in;z-index:2516623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" filled="f" stroked="f" strokeweight=".5pt">
              <v:textbox style="mso-fit-shape-to-text:t" inset="0,0,0,0">
                <w:txbxContent>
                  <w:p w:rsidR="0045758F" w:rsidRDefault="00A428DA">
                    <w:pPr>
                      <w:pStyle w:val="a7"/>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w:t>
                    </w:r>
                    <w:fldSimple w:instr=" NUMPAGES  \* MERGEFORMAT ">
                      <w:r>
                        <w:rPr>
                          <w:rFonts w:hint="eastAsia"/>
                        </w:rPr>
                        <w:t>18</w:t>
                      </w:r>
                    </w:fldSimple>
                  </w:p>
                </w:txbxContent>
              </v:textbox>
              <w10:wrap anchorx="margin"/>
            </v:shape>
          </w:pict>
        </mc:Fallback>
      </mc:AlternateContent>
    </w:r>
    <w:r>
      <w:rPr>
        <w:rFonts w:hint="eastAsia"/>
      </w:rPr>
      <w:t xml:space="preserve"> </w:t>
    </w:r>
    <w:r>
      <w:rPr>
        <w:rFonts w:ascii="宋体" w:eastAsia="宋体" w:hAnsi="宋体" w:hint="eastAsia"/>
      </w:rPr>
      <w:t xml:space="preserve">国泰新点软件股份有限公司                                   </w:t>
    </w:r>
  </w:p>
  <w:p w:rsidR="0045758F" w:rsidRDefault="0045758F">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1F13" w:rsidRDefault="002F1F13">
      <w:r>
        <w:separator/>
      </w:r>
    </w:p>
  </w:footnote>
  <w:footnote w:type="continuationSeparator" w:id="0">
    <w:p w:rsidR="002F1F13" w:rsidRDefault="002F1F1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Bdr>
        <w:bottom w:val="thickThinSmallGap" w:sz="24" w:space="1" w:color="622423"/>
      </w:pBdr>
      <w:tabs>
        <w:tab w:val="center" w:pos="4153"/>
        <w:tab w:val="right" w:pos="8306"/>
      </w:tabs>
      <w:snapToGrid w:val="0"/>
      <w:jc w:val="left"/>
      <w:rPr>
        <w:rFonts w:ascii="宋体" w:hAnsi="宋体"/>
      </w:rPr>
    </w:pPr>
    <w:r>
      <w:rPr>
        <w:rFonts w:ascii="宋体" w:hAnsi="宋体" w:hint="eastAsia"/>
        <w:noProof/>
      </w:rPr>
      <w:drawing>
        <wp:inline distT="0" distB="0" distL="114300" distR="114300">
          <wp:extent cx="601345" cy="229870"/>
          <wp:effectExtent l="0" t="0" r="8255" b="17780"/>
          <wp:docPr id="8"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ascii="思源宋体 CN Light" w:eastAsia="思源宋体 CN Light" w:hAnsi="思源宋体 CN Light" w:cs="思源宋体 CN Light" w:hint="eastAsia"/>
      </w:rPr>
      <w:t xml:space="preserve"> </w:t>
    </w:r>
    <w:r w:rsidR="009166EC">
      <w:rPr>
        <w:rFonts w:ascii="思源宋体 CN Light" w:eastAsia="思源宋体 CN Light" w:hAnsi="思源宋体 CN Light" w:cs="思源宋体 CN Light" w:hint="eastAsia"/>
        <w:sz w:val="18"/>
        <w:szCs w:val="20"/>
      </w:rPr>
      <w:t>永嘉县不见面大厅系统招标代理操作手册</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Bdr>
        <w:bottom w:val="thickThinSmallGap" w:sz="24" w:space="1" w:color="622423"/>
      </w:pBdr>
      <w:tabs>
        <w:tab w:val="center" w:pos="4153"/>
        <w:tab w:val="right" w:pos="8306"/>
      </w:tabs>
      <w:snapToGrid w:val="0"/>
      <w:jc w:val="left"/>
      <w:rPr>
        <w:rFonts w:ascii="宋体" w:hAnsi="宋体"/>
      </w:rPr>
    </w:pPr>
    <w:r>
      <w:rPr>
        <w:rFonts w:ascii="宋体" w:hAnsi="宋体" w:hint="eastAsia"/>
        <w:noProof/>
      </w:rPr>
      <w:drawing>
        <wp:inline distT="0" distB="0" distL="114300" distR="114300">
          <wp:extent cx="601345" cy="229870"/>
          <wp:effectExtent l="0" t="0" r="8255" b="17780"/>
          <wp:docPr id="56"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ascii="宋体" w:hAnsi="宋体" w:hint="eastAsia"/>
      </w:rPr>
      <w:t xml:space="preserve"> </w:t>
    </w:r>
    <w:r w:rsidR="005B654B">
      <w:rPr>
        <w:rFonts w:ascii="思源宋体 CN Light" w:eastAsia="思源宋体 CN Light" w:hAnsi="思源宋体 CN Light" w:cs="思源宋体 CN Light" w:hint="eastAsia"/>
        <w:sz w:val="18"/>
        <w:szCs w:val="20"/>
      </w:rPr>
      <w:t>永嘉县</w:t>
    </w:r>
    <w:r>
      <w:rPr>
        <w:rFonts w:ascii="思源宋体 CN Light" w:eastAsia="思源宋体 CN Light" w:hAnsi="思源宋体 CN Light" w:cs="思源宋体 CN Light" w:hint="eastAsia"/>
        <w:sz w:val="18"/>
        <w:szCs w:val="20"/>
      </w:rPr>
      <w:t>不见面大厅系统招标代理操作手册</w:t>
    </w:r>
  </w:p>
  <w:p w:rsidR="0045758F" w:rsidRDefault="0045758F">
    <w:pPr>
      <w:pStyle w:val="a9"/>
      <w:pBdr>
        <w:bottom w:val="none" w:sz="0" w:space="1" w:color="auto"/>
      </w:pBd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5758F" w:rsidRDefault="00A428DA">
    <w:pPr>
      <w:pBdr>
        <w:bottom w:val="thickThinSmallGap" w:sz="24" w:space="1" w:color="622423"/>
      </w:pBdr>
      <w:tabs>
        <w:tab w:val="center" w:pos="4153"/>
        <w:tab w:val="right" w:pos="8306"/>
      </w:tabs>
      <w:snapToGrid w:val="0"/>
      <w:jc w:val="left"/>
      <w:rPr>
        <w:rFonts w:ascii="宋体" w:hAnsi="宋体"/>
      </w:rPr>
    </w:pPr>
    <w:r>
      <w:rPr>
        <w:rFonts w:ascii="宋体" w:hAnsi="宋体" w:hint="eastAsia"/>
        <w:noProof/>
      </w:rPr>
      <w:drawing>
        <wp:inline distT="0" distB="0" distL="114300" distR="114300">
          <wp:extent cx="601345" cy="229870"/>
          <wp:effectExtent l="0" t="0" r="8255" b="17780"/>
          <wp:docPr id="55"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ascii="宋体" w:hAnsi="宋体" w:hint="eastAsia"/>
      </w:rPr>
      <w:t xml:space="preserve"> </w:t>
    </w:r>
    <w:r w:rsidR="009166EC">
      <w:rPr>
        <w:rFonts w:ascii="思源宋体 CN Light" w:eastAsia="思源宋体 CN Light" w:hAnsi="思源宋体 CN Light" w:cs="思源宋体 CN Light" w:hint="eastAsia"/>
        <w:sz w:val="18"/>
        <w:szCs w:val="20"/>
      </w:rPr>
      <w:t>永嘉县不见面大厅系统招标代理操作手册</w:t>
    </w:r>
  </w:p>
  <w:p w:rsidR="0045758F" w:rsidRDefault="0045758F">
    <w:pPr>
      <w:pStyle w:val="a9"/>
      <w:pBdr>
        <w:bottom w:val="none" w:sz="0" w:space="1" w:color="auto"/>
      </w:pBd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C7B0529"/>
    <w:multiLevelType w:val="singleLevel"/>
    <w:tmpl w:val="8C7B0529"/>
    <w:lvl w:ilvl="0">
      <w:start w:val="2"/>
      <w:numFmt w:val="decimal"/>
      <w:suff w:val="nothing"/>
      <w:lvlText w:val="%1、"/>
      <w:lvlJc w:val="left"/>
    </w:lvl>
  </w:abstractNum>
  <w:abstractNum w:abstractNumId="1" w15:restartNumberingAfterBreak="0">
    <w:nsid w:val="017064DB"/>
    <w:multiLevelType w:val="hybridMultilevel"/>
    <w:tmpl w:val="60B6A062"/>
    <w:lvl w:ilvl="0" w:tplc="80F48E9C">
      <w:start w:val="1"/>
      <w:numFmt w:val="japaneseCounting"/>
      <w:lvlText w:val="%1、"/>
      <w:lvlJc w:val="left"/>
      <w:pPr>
        <w:ind w:left="672" w:hanging="672"/>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64243BF"/>
    <w:multiLevelType w:val="hybridMultilevel"/>
    <w:tmpl w:val="D814FF7E"/>
    <w:lvl w:ilvl="0" w:tplc="D6C02CE0">
      <w:start w:val="2"/>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13AD7C6C"/>
    <w:multiLevelType w:val="hybridMultilevel"/>
    <w:tmpl w:val="58F40486"/>
    <w:lvl w:ilvl="0" w:tplc="76A874CC">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6002876"/>
    <w:multiLevelType w:val="singleLevel"/>
    <w:tmpl w:val="26002876"/>
    <w:lvl w:ilvl="0">
      <w:start w:val="2"/>
      <w:numFmt w:val="decimal"/>
      <w:suff w:val="nothing"/>
      <w:lvlText w:val="%1、"/>
      <w:lvlJc w:val="left"/>
    </w:lvl>
  </w:abstractNum>
  <w:abstractNum w:abstractNumId="5" w15:restartNumberingAfterBreak="0">
    <w:nsid w:val="6A2F4AB3"/>
    <w:multiLevelType w:val="multilevel"/>
    <w:tmpl w:val="6A2F4AB3"/>
    <w:lvl w:ilvl="0">
      <w:start w:val="1"/>
      <w:numFmt w:val="chineseCountingThousand"/>
      <w:pStyle w:val="1"/>
      <w:suff w:val="nothing"/>
      <w:lvlText w:val="%1、"/>
      <w:lvlJc w:val="left"/>
      <w:pPr>
        <w:ind w:left="425" w:hanging="425"/>
      </w:pPr>
      <w:rPr>
        <w:rFonts w:hint="eastAsia"/>
      </w:rPr>
    </w:lvl>
    <w:lvl w:ilvl="1">
      <w:start w:val="1"/>
      <w:numFmt w:val="decimal"/>
      <w:pStyle w:val="2"/>
      <w:isLgl/>
      <w:suff w:val="nothing"/>
      <w:lvlText w:val="%1.%2、"/>
      <w:lvlJc w:val="left"/>
      <w:pPr>
        <w:ind w:left="1560" w:hanging="567"/>
      </w:pPr>
      <w:rPr>
        <w:rFonts w:ascii="宋体" w:eastAsia="宋体" w:hAnsi="宋体" w:cs="Arial" w:hint="default"/>
      </w:rPr>
    </w:lvl>
    <w:lvl w:ilvl="2">
      <w:start w:val="1"/>
      <w:numFmt w:val="decimal"/>
      <w:pStyle w:val="3"/>
      <w:isLgl/>
      <w:suff w:val="nothing"/>
      <w:lvlText w:val="%1.%2.%3、"/>
      <w:lvlJc w:val="left"/>
      <w:pPr>
        <w:ind w:left="1069" w:hanging="1069"/>
      </w:pPr>
      <w:rPr>
        <w:rFonts w:ascii="宋体" w:eastAsia="宋体" w:hAnsi="宋体" w:cs="Arial" w:hint="default"/>
      </w:rPr>
    </w:lvl>
    <w:lvl w:ilvl="3">
      <w:start w:val="1"/>
      <w:numFmt w:val="decimal"/>
      <w:pStyle w:val="4"/>
      <w:isLgl/>
      <w:suff w:val="nothing"/>
      <w:lvlText w:val="%1.%2.%3.%4、"/>
      <w:lvlJc w:val="left"/>
      <w:pPr>
        <w:ind w:left="851" w:hanging="851"/>
      </w:pPr>
      <w:rPr>
        <w:rFonts w:ascii="宋体" w:eastAsia="宋体" w:hAnsi="宋体" w:cs="Arial" w:hint="default"/>
        <w:sz w:val="28"/>
        <w:szCs w:val="28"/>
      </w:rPr>
    </w:lvl>
    <w:lvl w:ilvl="4">
      <w:start w:val="1"/>
      <w:numFmt w:val="decimal"/>
      <w:pStyle w:val="5"/>
      <w:isLgl/>
      <w:suff w:val="nothing"/>
      <w:lvlText w:val="%1.%2.%3.%4.%5、"/>
      <w:lvlJc w:val="left"/>
      <w:pPr>
        <w:ind w:left="992" w:hanging="992"/>
      </w:pPr>
      <w:rPr>
        <w:rFonts w:hint="eastAsia"/>
      </w:rPr>
    </w:lvl>
    <w:lvl w:ilvl="5">
      <w:start w:val="1"/>
      <w:numFmt w:val="decimal"/>
      <w:pStyle w:val="6"/>
      <w:isLgl/>
      <w:suff w:val="nothing"/>
      <w:lvlText w:val="%1.%2.%3.%4.%5.%6、"/>
      <w:lvlJc w:val="left"/>
      <w:pPr>
        <w:ind w:left="1134" w:hanging="1134"/>
      </w:pPr>
      <w:rPr>
        <w:rFonts w:hint="eastAsia"/>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abstractNum w:abstractNumId="6" w15:restartNumberingAfterBreak="0">
    <w:nsid w:val="6EEF2934"/>
    <w:multiLevelType w:val="hybridMultilevel"/>
    <w:tmpl w:val="FC7CE04A"/>
    <w:lvl w:ilvl="0" w:tplc="2C4E3A32">
      <w:start w:val="2"/>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5"/>
  </w:num>
  <w:num w:numId="2">
    <w:abstractNumId w:val="4"/>
  </w:num>
  <w:num w:numId="3">
    <w:abstractNumId w:val="0"/>
  </w:num>
  <w:num w:numId="4">
    <w:abstractNumId w:val="5"/>
  </w:num>
  <w:num w:numId="5">
    <w:abstractNumId w:val="5"/>
  </w:num>
  <w:num w:numId="6">
    <w:abstractNumId w:val="3"/>
  </w:num>
  <w:num w:numId="7">
    <w:abstractNumId w:val="5"/>
  </w:num>
  <w:num w:numId="8">
    <w:abstractNumId w:val="1"/>
  </w:num>
  <w:num w:numId="9">
    <w:abstractNumId w:val="5"/>
  </w:num>
  <w:num w:numId="10">
    <w:abstractNumId w:val="5"/>
  </w:num>
  <w:num w:numId="11">
    <w:abstractNumId w:val="5"/>
  </w:num>
  <w:num w:numId="12">
    <w:abstractNumId w:val="5"/>
  </w:num>
  <w:num w:numId="13">
    <w:abstractNumId w:val="5"/>
  </w:num>
  <w:num w:numId="14">
    <w:abstractNumId w:val="5"/>
  </w:num>
  <w:num w:numId="15">
    <w:abstractNumId w:val="5"/>
  </w:num>
  <w:num w:numId="16">
    <w:abstractNumId w:val="6"/>
  </w:num>
  <w:num w:numId="17">
    <w:abstractNumId w:val="2"/>
  </w:num>
  <w:num w:numId="18">
    <w:abstractNumId w:val="5"/>
  </w:num>
  <w:num w:numId="19">
    <w:abstractNumId w:val="5"/>
  </w:num>
  <w:num w:numId="20">
    <w:abstractNumId w:val="5"/>
  </w:num>
  <w:num w:numId="21">
    <w:abstractNumId w:val="5"/>
  </w:num>
  <w:num w:numId="22">
    <w:abstractNumId w:val="5"/>
  </w:num>
  <w:num w:numId="23">
    <w:abstractNumId w:val="5"/>
  </w:num>
  <w:num w:numId="24">
    <w:abstractNumId w:val="5"/>
  </w:num>
  <w:num w:numId="25">
    <w:abstractNumId w:val="5"/>
  </w:num>
  <w:num w:numId="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9"/>
  <w:bordersDoNotSurroundHeader/>
  <w:bordersDoNotSurroundFooter/>
  <w:activeWritingStyle w:appName="MSWord" w:lang="en-US" w:vendorID="64" w:dllVersion="131078" w:nlCheck="1" w:checkStyle="0"/>
  <w:activeWritingStyle w:appName="MSWord" w:lang="zh-CN" w:vendorID="64" w:dllVersion="131077" w:nlCheck="1" w:checkStyle="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4C9C"/>
    <w:rsid w:val="00146040"/>
    <w:rsid w:val="0017041B"/>
    <w:rsid w:val="002034D7"/>
    <w:rsid w:val="002111D9"/>
    <w:rsid w:val="002F1F13"/>
    <w:rsid w:val="003B4C9C"/>
    <w:rsid w:val="0045758F"/>
    <w:rsid w:val="004C2A79"/>
    <w:rsid w:val="005B654B"/>
    <w:rsid w:val="0066528F"/>
    <w:rsid w:val="006E097C"/>
    <w:rsid w:val="007165EE"/>
    <w:rsid w:val="00772707"/>
    <w:rsid w:val="008272BD"/>
    <w:rsid w:val="0088170F"/>
    <w:rsid w:val="009166EC"/>
    <w:rsid w:val="009C232E"/>
    <w:rsid w:val="00A428DA"/>
    <w:rsid w:val="00C30475"/>
    <w:rsid w:val="00C477B4"/>
    <w:rsid w:val="00DF7DF3"/>
    <w:rsid w:val="00E37E97"/>
    <w:rsid w:val="00E55CB9"/>
    <w:rsid w:val="00E85488"/>
    <w:rsid w:val="00EB71D8"/>
    <w:rsid w:val="00F140E2"/>
    <w:rsid w:val="00F825C1"/>
    <w:rsid w:val="144F463E"/>
    <w:rsid w:val="146E790C"/>
    <w:rsid w:val="15873764"/>
    <w:rsid w:val="15CD0C8C"/>
    <w:rsid w:val="18D97E47"/>
    <w:rsid w:val="197F4915"/>
    <w:rsid w:val="1EC22BB7"/>
    <w:rsid w:val="20E07B8D"/>
    <w:rsid w:val="21A231D8"/>
    <w:rsid w:val="25560BBB"/>
    <w:rsid w:val="26382E54"/>
    <w:rsid w:val="27361A4E"/>
    <w:rsid w:val="2A3026EA"/>
    <w:rsid w:val="2C4141AD"/>
    <w:rsid w:val="2E1A3FA5"/>
    <w:rsid w:val="31C97BDE"/>
    <w:rsid w:val="329F3736"/>
    <w:rsid w:val="33B46080"/>
    <w:rsid w:val="34F64F3B"/>
    <w:rsid w:val="389D3E94"/>
    <w:rsid w:val="3B9337FF"/>
    <w:rsid w:val="3BDD7CD1"/>
    <w:rsid w:val="43EF2CD2"/>
    <w:rsid w:val="47EC1C75"/>
    <w:rsid w:val="4C73411F"/>
    <w:rsid w:val="4EA6230C"/>
    <w:rsid w:val="505B2CE5"/>
    <w:rsid w:val="58820F26"/>
    <w:rsid w:val="5918638B"/>
    <w:rsid w:val="5A813DE4"/>
    <w:rsid w:val="60EF18A6"/>
    <w:rsid w:val="6BF11D44"/>
    <w:rsid w:val="6C2225D8"/>
    <w:rsid w:val="6D1E4EFF"/>
    <w:rsid w:val="6DB012CD"/>
    <w:rsid w:val="6EB34868"/>
    <w:rsid w:val="732A1FFD"/>
    <w:rsid w:val="76B27FED"/>
    <w:rsid w:val="77955A32"/>
    <w:rsid w:val="7E171CEE"/>
    <w:rsid w:val="7E5E68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48CD5E37"/>
  <w15:docId w15:val="{CA3E53B2-25C7-4328-B61A-C2A71EC0F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unhideWhenUsed="1" w:qFormat="1"/>
    <w:lsdException w:name="heading 6"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0"/>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qFormat/>
    <w:pPr>
      <w:keepNext/>
      <w:keepLines/>
      <w:numPr>
        <w:numId w:val="1"/>
      </w:numPr>
      <w:spacing w:before="120" w:after="120" w:line="360" w:lineRule="auto"/>
      <w:outlineLvl w:val="0"/>
    </w:pPr>
    <w:rPr>
      <w:rFonts w:ascii="Times New Roman" w:eastAsia="黑体" w:hAnsi="Times New Roman" w:cs="Times New Roman"/>
      <w:b/>
      <w:bCs/>
      <w:kern w:val="44"/>
      <w:sz w:val="32"/>
      <w:szCs w:val="28"/>
    </w:rPr>
  </w:style>
  <w:style w:type="paragraph" w:styleId="2">
    <w:name w:val="heading 2"/>
    <w:basedOn w:val="a"/>
    <w:next w:val="a"/>
    <w:link w:val="21"/>
    <w:qFormat/>
    <w:pPr>
      <w:keepNext/>
      <w:keepLines/>
      <w:numPr>
        <w:ilvl w:val="1"/>
        <w:numId w:val="1"/>
      </w:numPr>
      <w:spacing w:before="120" w:after="120" w:line="360" w:lineRule="auto"/>
      <w:outlineLvl w:val="1"/>
    </w:pPr>
    <w:rPr>
      <w:rFonts w:ascii="Times New Roman" w:eastAsia="宋体" w:hAnsi="Times New Roman" w:cs="Times New Roman"/>
      <w:b/>
      <w:bCs/>
      <w:sz w:val="30"/>
      <w:szCs w:val="32"/>
    </w:rPr>
  </w:style>
  <w:style w:type="paragraph" w:styleId="3">
    <w:name w:val="heading 3"/>
    <w:basedOn w:val="a"/>
    <w:next w:val="a"/>
    <w:link w:val="30"/>
    <w:qFormat/>
    <w:pPr>
      <w:keepNext/>
      <w:keepLines/>
      <w:numPr>
        <w:ilvl w:val="2"/>
        <w:numId w:val="1"/>
      </w:numPr>
      <w:spacing w:before="120" w:after="120" w:line="360" w:lineRule="auto"/>
      <w:outlineLvl w:val="2"/>
    </w:pPr>
    <w:rPr>
      <w:rFonts w:ascii="Times New Roman" w:eastAsia="宋体" w:hAnsi="Times New Roman" w:cs="Times New Roman"/>
      <w:b/>
      <w:bCs/>
      <w:sz w:val="28"/>
      <w:szCs w:val="18"/>
    </w:rPr>
  </w:style>
  <w:style w:type="paragraph" w:styleId="4">
    <w:name w:val="heading 4"/>
    <w:basedOn w:val="a"/>
    <w:next w:val="a"/>
    <w:link w:val="40"/>
    <w:qFormat/>
    <w:pPr>
      <w:keepNext/>
      <w:keepLines/>
      <w:numPr>
        <w:ilvl w:val="3"/>
        <w:numId w:val="1"/>
      </w:numPr>
      <w:tabs>
        <w:tab w:val="left" w:pos="504"/>
      </w:tabs>
      <w:spacing w:beforeLines="50" w:before="156" w:afterLines="50" w:after="156" w:line="360" w:lineRule="auto"/>
      <w:outlineLvl w:val="3"/>
    </w:pPr>
    <w:rPr>
      <w:rFonts w:ascii="Arial" w:eastAsia="宋体" w:hAnsi="Arial" w:cs="Times New Roman"/>
      <w:b/>
      <w:bCs/>
      <w:sz w:val="24"/>
      <w:szCs w:val="28"/>
    </w:rPr>
  </w:style>
  <w:style w:type="paragraph" w:styleId="5">
    <w:name w:val="heading 5"/>
    <w:basedOn w:val="a"/>
    <w:next w:val="a"/>
    <w:link w:val="50"/>
    <w:unhideWhenUsed/>
    <w:qFormat/>
    <w:pPr>
      <w:keepNext/>
      <w:keepLines/>
      <w:numPr>
        <w:ilvl w:val="4"/>
        <w:numId w:val="1"/>
      </w:numPr>
      <w:spacing w:before="120" w:after="120" w:line="360" w:lineRule="auto"/>
      <w:outlineLvl w:val="4"/>
    </w:pPr>
    <w:rPr>
      <w:rFonts w:ascii="Times New Roman" w:eastAsia="宋体" w:hAnsi="Times New Roman" w:cs="Times New Roman"/>
      <w:b/>
      <w:bCs/>
      <w:sz w:val="24"/>
      <w:szCs w:val="28"/>
    </w:rPr>
  </w:style>
  <w:style w:type="paragraph" w:styleId="6">
    <w:name w:val="heading 6"/>
    <w:basedOn w:val="a"/>
    <w:next w:val="a"/>
    <w:link w:val="60"/>
    <w:unhideWhenUsed/>
    <w:qFormat/>
    <w:pPr>
      <w:keepNext/>
      <w:keepLines/>
      <w:numPr>
        <w:ilvl w:val="5"/>
        <w:numId w:val="1"/>
      </w:numPr>
      <w:spacing w:before="120" w:after="120" w:line="360" w:lineRule="auto"/>
      <w:outlineLvl w:val="5"/>
    </w:pPr>
    <w:rPr>
      <w:rFonts w:ascii="Cambria" w:eastAsia="宋体" w:hAnsi="Cambria"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0">
    <w:name w:val="样式 首行缩进:  2 字符"/>
    <w:basedOn w:val="a"/>
    <w:qFormat/>
    <w:pPr>
      <w:ind w:firstLineChars="200" w:firstLine="480"/>
    </w:pPr>
    <w:rPr>
      <w:rFonts w:ascii="Calibri" w:hAnsi="Calibri" w:cs="宋体"/>
      <w:color w:val="000000"/>
      <w:szCs w:val="20"/>
    </w:rPr>
  </w:style>
  <w:style w:type="paragraph" w:styleId="a3">
    <w:name w:val="annotation text"/>
    <w:basedOn w:val="a"/>
    <w:link w:val="a4"/>
    <w:uiPriority w:val="99"/>
    <w:unhideWhenUsed/>
    <w:qFormat/>
    <w:pPr>
      <w:jc w:val="left"/>
    </w:pPr>
  </w:style>
  <w:style w:type="paragraph" w:styleId="31">
    <w:name w:val="toc 3"/>
    <w:basedOn w:val="a"/>
    <w:next w:val="a"/>
    <w:uiPriority w:val="39"/>
    <w:semiHidden/>
    <w:unhideWhenUsed/>
    <w:qFormat/>
    <w:pPr>
      <w:ind w:leftChars="400" w:left="840"/>
    </w:pPr>
    <w:rPr>
      <w:rFonts w:eastAsia="思源宋体 CN Light" w:cs="思源宋体 CN Light"/>
    </w:r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semiHidden/>
    <w:unhideWhenUsed/>
    <w:qFormat/>
  </w:style>
  <w:style w:type="paragraph" w:styleId="22">
    <w:name w:val="toc 2"/>
    <w:basedOn w:val="a"/>
    <w:next w:val="a"/>
    <w:uiPriority w:val="39"/>
    <w:semiHidden/>
    <w:unhideWhenUsed/>
    <w:qFormat/>
    <w:pPr>
      <w:ind w:leftChars="200" w:left="420"/>
    </w:pPr>
    <w:rPr>
      <w:rFonts w:ascii="思源宋体 CN Light" w:eastAsia="思源宋体 CN Light" w:hAnsi="思源宋体 CN Light"/>
    </w:rPr>
  </w:style>
  <w:style w:type="paragraph" w:styleId="ab">
    <w:name w:val="annotation subject"/>
    <w:basedOn w:val="a3"/>
    <w:next w:val="a3"/>
    <w:link w:val="ac"/>
    <w:uiPriority w:val="99"/>
    <w:semiHidden/>
    <w:unhideWhenUsed/>
    <w:qFormat/>
    <w:rPr>
      <w:b/>
      <w:bCs/>
    </w:rPr>
  </w:style>
  <w:style w:type="table" w:styleId="ad">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10">
    <w:name w:val="标题 1 字符"/>
    <w:basedOn w:val="a0"/>
    <w:link w:val="1"/>
    <w:qFormat/>
    <w:rPr>
      <w:rFonts w:ascii="Times New Roman" w:eastAsia="黑体" w:hAnsi="Times New Roman" w:cs="Times New Roman"/>
      <w:b/>
      <w:bCs/>
      <w:kern w:val="44"/>
      <w:sz w:val="32"/>
      <w:szCs w:val="28"/>
    </w:rPr>
  </w:style>
  <w:style w:type="character" w:customStyle="1" w:styleId="21">
    <w:name w:val="标题 2 字符"/>
    <w:basedOn w:val="a0"/>
    <w:link w:val="2"/>
    <w:qFormat/>
    <w:rPr>
      <w:rFonts w:ascii="Times New Roman" w:eastAsia="宋体" w:hAnsi="Times New Roman" w:cs="Times New Roman"/>
      <w:b/>
      <w:bCs/>
      <w:sz w:val="30"/>
      <w:szCs w:val="32"/>
    </w:rPr>
  </w:style>
  <w:style w:type="character" w:customStyle="1" w:styleId="30">
    <w:name w:val="标题 3 字符"/>
    <w:basedOn w:val="a0"/>
    <w:link w:val="3"/>
    <w:qFormat/>
    <w:rPr>
      <w:rFonts w:ascii="Times New Roman" w:eastAsia="宋体" w:hAnsi="Times New Roman" w:cs="Times New Roman"/>
      <w:b/>
      <w:bCs/>
      <w:sz w:val="28"/>
      <w:szCs w:val="18"/>
    </w:rPr>
  </w:style>
  <w:style w:type="character" w:customStyle="1" w:styleId="40">
    <w:name w:val="标题 4 字符"/>
    <w:basedOn w:val="a0"/>
    <w:link w:val="4"/>
    <w:qFormat/>
    <w:rPr>
      <w:rFonts w:ascii="Arial" w:eastAsia="宋体" w:hAnsi="Arial" w:cs="Times New Roman"/>
      <w:b/>
      <w:bCs/>
      <w:sz w:val="24"/>
      <w:szCs w:val="28"/>
    </w:rPr>
  </w:style>
  <w:style w:type="character" w:customStyle="1" w:styleId="50">
    <w:name w:val="标题 5 字符"/>
    <w:basedOn w:val="a0"/>
    <w:link w:val="5"/>
    <w:qFormat/>
    <w:rPr>
      <w:rFonts w:ascii="Times New Roman" w:eastAsia="宋体" w:hAnsi="Times New Roman" w:cs="Times New Roman"/>
      <w:b/>
      <w:bCs/>
      <w:sz w:val="24"/>
      <w:szCs w:val="28"/>
    </w:rPr>
  </w:style>
  <w:style w:type="character" w:customStyle="1" w:styleId="60">
    <w:name w:val="标题 6 字符"/>
    <w:basedOn w:val="a0"/>
    <w:link w:val="6"/>
    <w:qFormat/>
    <w:rPr>
      <w:rFonts w:ascii="Cambria" w:eastAsia="宋体" w:hAnsi="Cambria" w:cs="Times New Roman"/>
      <w:b/>
      <w:bCs/>
      <w:sz w:val="24"/>
      <w:szCs w:val="24"/>
    </w:rPr>
  </w:style>
  <w:style w:type="paragraph" w:styleId="af">
    <w:name w:val="No Spacing"/>
    <w:uiPriority w:val="99"/>
    <w:qFormat/>
    <w:pPr>
      <w:widowControl w:val="0"/>
      <w:jc w:val="both"/>
    </w:pPr>
    <w:rPr>
      <w:rFonts w:ascii="Calibri" w:hAnsi="Calibri"/>
      <w:kern w:val="2"/>
      <w:sz w:val="21"/>
      <w:szCs w:val="22"/>
    </w:rPr>
  </w:style>
  <w:style w:type="paragraph" w:customStyle="1" w:styleId="IndentNormal">
    <w:name w:val="Indent Normal"/>
    <w:basedOn w:val="a"/>
    <w:qFormat/>
    <w:pPr>
      <w:spacing w:line="360" w:lineRule="auto"/>
      <w:ind w:firstLineChars="150" w:firstLine="150"/>
    </w:pPr>
    <w:rPr>
      <w:rFonts w:ascii="Times New Roman" w:eastAsia="宋体" w:hAnsi="Times New Roman" w:cs="Times New Roman"/>
      <w:sz w:val="24"/>
      <w:szCs w:val="24"/>
    </w:rPr>
  </w:style>
  <w:style w:type="character" w:customStyle="1" w:styleId="a6">
    <w:name w:val="批注框文本 字符"/>
    <w:basedOn w:val="a0"/>
    <w:link w:val="a5"/>
    <w:uiPriority w:val="99"/>
    <w:semiHidden/>
    <w:qFormat/>
    <w:rPr>
      <w:rFonts w:asciiTheme="minorHAnsi" w:eastAsiaTheme="minorEastAsia" w:hAnsiTheme="minorHAnsi" w:cstheme="minorBidi"/>
      <w:kern w:val="2"/>
      <w:sz w:val="18"/>
      <w:szCs w:val="18"/>
    </w:rPr>
  </w:style>
  <w:style w:type="character" w:customStyle="1" w:styleId="a4">
    <w:name w:val="批注文字 字符"/>
    <w:basedOn w:val="a0"/>
    <w:link w:val="a3"/>
    <w:uiPriority w:val="99"/>
    <w:qFormat/>
    <w:rPr>
      <w:rFonts w:asciiTheme="minorHAnsi" w:eastAsiaTheme="minorEastAsia" w:hAnsiTheme="minorHAnsi" w:cstheme="minorBidi"/>
      <w:kern w:val="2"/>
      <w:sz w:val="21"/>
      <w:szCs w:val="22"/>
    </w:rPr>
  </w:style>
  <w:style w:type="character" w:customStyle="1" w:styleId="ac">
    <w:name w:val="批注主题 字符"/>
    <w:basedOn w:val="a4"/>
    <w:link w:val="ab"/>
    <w:uiPriority w:val="99"/>
    <w:semiHidden/>
    <w:qFormat/>
    <w:rPr>
      <w:rFonts w:asciiTheme="minorHAnsi" w:eastAsiaTheme="minorEastAsia" w:hAnsiTheme="minorHAnsi" w:cstheme="minorBidi"/>
      <w:b/>
      <w:bCs/>
      <w:kern w:val="2"/>
      <w:sz w:val="21"/>
      <w:szCs w:val="22"/>
    </w:rPr>
  </w:style>
  <w:style w:type="paragraph" w:customStyle="1" w:styleId="12">
    <w:name w:val="样式1"/>
    <w:basedOn w:val="a"/>
    <w:qFormat/>
    <w:pPr>
      <w:spacing w:line="300" w:lineRule="auto"/>
      <w:ind w:firstLine="480"/>
    </w:pPr>
    <w:rPr>
      <w:sz w:val="24"/>
    </w:rPr>
  </w:style>
  <w:style w:type="paragraph" w:customStyle="1" w:styleId="13">
    <w:name w:val="1"/>
    <w:basedOn w:val="a"/>
    <w:qFormat/>
  </w:style>
  <w:style w:type="character" w:styleId="af0">
    <w:name w:val="Hyperlink"/>
    <w:basedOn w:val="a0"/>
    <w:uiPriority w:val="99"/>
    <w:unhideWhenUsed/>
    <w:qFormat/>
    <w:rsid w:val="00146040"/>
    <w:rPr>
      <w:color w:val="428BCA"/>
      <w:u w:val="none"/>
    </w:rPr>
  </w:style>
  <w:style w:type="paragraph" w:styleId="af1">
    <w:name w:val="List Paragraph"/>
    <w:basedOn w:val="a"/>
    <w:uiPriority w:val="99"/>
    <w:rsid w:val="00146040"/>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5.png"/><Relationship Id="rId21" Type="http://schemas.openxmlformats.org/officeDocument/2006/relationships/image" Target="media/image13.png"/><Relationship Id="rId34" Type="http://schemas.openxmlformats.org/officeDocument/2006/relationships/header" Target="header3.xml"/><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footer" Target="footer5.xml"/><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122.228.219.40/BidOpening/bidopeninghallaction/hall/login" TargetMode="External"/><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2.png"/><Relationship Id="rId31" Type="http://schemas.openxmlformats.org/officeDocument/2006/relationships/footer" Target="footer1.xml"/><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_rels/header3.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5355916-9782-47BA-9F13-822584812C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21</Pages>
  <Words>334</Words>
  <Characters>1908</Characters>
  <Application>Microsoft Office Word</Application>
  <DocSecurity>0</DocSecurity>
  <Lines>15</Lines>
  <Paragraphs>4</Paragraphs>
  <ScaleCrop>false</ScaleCrop>
  <Company>微软中国</Company>
  <LinksUpToDate>false</LinksUpToDate>
  <CharactersWithSpaces>2238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wangj</dc:creator>
  <cp:lastModifiedBy>微软用户</cp:lastModifiedBy>
  <cp:revision>11</cp:revision>
  <dcterms:created xsi:type="dcterms:W3CDTF">2019-12-19T01:08:00Z</dcterms:created>
  <dcterms:modified xsi:type="dcterms:W3CDTF">2021-03-14T16:21:00Z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